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2795" w14:textId="77777777" w:rsidR="003309CC" w:rsidRPr="003D22D7" w:rsidRDefault="003309CC" w:rsidP="003309CC">
      <w:pPr>
        <w:jc w:val="center"/>
        <w:rPr>
          <w:rFonts w:ascii="Barlow" w:hAnsi="Barlow"/>
          <w:b/>
          <w:sz w:val="28"/>
        </w:rPr>
      </w:pPr>
      <w:r w:rsidRPr="003D22D7">
        <w:rPr>
          <w:rFonts w:ascii="Barlow" w:hAnsi="Barlow"/>
          <w:b/>
          <w:sz w:val="28"/>
        </w:rPr>
        <w:t>OFFRE D’EMPLOI</w:t>
      </w:r>
    </w:p>
    <w:p w14:paraId="7F8C5B10" w14:textId="5B2E0767" w:rsidR="003309CC" w:rsidRPr="003D22D7" w:rsidRDefault="00D37B7A" w:rsidP="003309CC">
      <w:pPr>
        <w:jc w:val="center"/>
        <w:rPr>
          <w:rFonts w:ascii="Barlow" w:hAnsi="Barlow"/>
          <w:b/>
          <w:sz w:val="28"/>
        </w:rPr>
      </w:pPr>
      <w:r>
        <w:rPr>
          <w:rFonts w:ascii="Barlow" w:hAnsi="Barlow"/>
          <w:b/>
          <w:sz w:val="28"/>
        </w:rPr>
        <w:t>STAGIARE Médico-social et qualité</w:t>
      </w:r>
      <w:r w:rsidR="007D1254">
        <w:rPr>
          <w:rFonts w:ascii="Barlow" w:hAnsi="Barlow"/>
          <w:b/>
          <w:sz w:val="28"/>
        </w:rPr>
        <w:t xml:space="preserve"> </w:t>
      </w:r>
      <w:r w:rsidR="003309CC" w:rsidRPr="003D22D7">
        <w:rPr>
          <w:rFonts w:ascii="Barlow" w:hAnsi="Barlow"/>
          <w:b/>
          <w:sz w:val="28"/>
        </w:rPr>
        <w:t>(H/F)</w:t>
      </w:r>
    </w:p>
    <w:p w14:paraId="468E7025" w14:textId="77777777" w:rsidR="00A357F5" w:rsidRPr="003D22D7" w:rsidRDefault="00A357F5" w:rsidP="003309CC">
      <w:pPr>
        <w:rPr>
          <w:rFonts w:ascii="Barlow" w:hAnsi="Barlow"/>
        </w:rPr>
      </w:pPr>
    </w:p>
    <w:p w14:paraId="617114AE" w14:textId="77777777" w:rsidR="003309CC" w:rsidRPr="009839AF" w:rsidRDefault="003309CC" w:rsidP="003309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arlow" w:hAnsi="Barlow"/>
          <w:sz w:val="22"/>
          <w:szCs w:val="22"/>
        </w:rPr>
      </w:pPr>
      <w:r w:rsidRPr="009839AF">
        <w:rPr>
          <w:rFonts w:ascii="Barlow" w:hAnsi="Barlow"/>
          <w:sz w:val="22"/>
          <w:szCs w:val="22"/>
          <w:bdr w:val="none" w:sz="0" w:space="0" w:color="auto" w:frame="1"/>
        </w:rPr>
        <w:t>Fondée en 1994, </w:t>
      </w:r>
      <w:r w:rsidRPr="009839AF">
        <w:rPr>
          <w:rStyle w:val="lev"/>
          <w:rFonts w:ascii="Barlow" w:hAnsi="Barlow"/>
          <w:sz w:val="22"/>
          <w:szCs w:val="22"/>
          <w:bdr w:val="none" w:sz="0" w:space="0" w:color="auto" w:frame="1"/>
        </w:rPr>
        <w:t>Les Bruyères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> </w:t>
      </w:r>
      <w:r w:rsidRPr="009839AF">
        <w:rPr>
          <w:rStyle w:val="lev"/>
          <w:rFonts w:ascii="Barlow" w:hAnsi="Barlow"/>
          <w:sz w:val="22"/>
          <w:szCs w:val="22"/>
          <w:bdr w:val="none" w:sz="0" w:space="0" w:color="auto" w:frame="1"/>
        </w:rPr>
        <w:t>Association 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>(LBA) est une association loi 1901, à but non lucratif, labellisée Entreprise Solidaire d’Utilité Sociale (ESUS), gestionnaire de Résidences pour Personnes Agées.</w:t>
      </w:r>
    </w:p>
    <w:p w14:paraId="4A333DDD" w14:textId="77777777" w:rsidR="003309CC" w:rsidRPr="009839AF" w:rsidRDefault="003309CC" w:rsidP="003309C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Barlow" w:hAnsi="Barlow"/>
          <w:sz w:val="22"/>
          <w:szCs w:val="22"/>
        </w:rPr>
      </w:pPr>
      <w:r w:rsidRPr="009839AF">
        <w:rPr>
          <w:rFonts w:ascii="Barlow" w:hAnsi="Barlow"/>
          <w:sz w:val="22"/>
          <w:szCs w:val="22"/>
        </w:rPr>
        <w:t> </w:t>
      </w:r>
    </w:p>
    <w:p w14:paraId="2AD91B48" w14:textId="2A11ECC5" w:rsidR="003309CC" w:rsidRPr="009839AF" w:rsidRDefault="003309CC" w:rsidP="003309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arlow" w:hAnsi="Barlow"/>
          <w:sz w:val="22"/>
          <w:szCs w:val="22"/>
        </w:rPr>
      </w:pPr>
      <w:r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LBA c’est 22 Résidences pour Personnes Agées, 18 </w:t>
      </w:r>
      <w:r w:rsidR="00410D32" w:rsidRPr="009839AF">
        <w:rPr>
          <w:rFonts w:ascii="Barlow" w:hAnsi="Barlow"/>
          <w:sz w:val="22"/>
          <w:szCs w:val="22"/>
          <w:bdr w:val="none" w:sz="0" w:space="0" w:color="auto" w:frame="1"/>
        </w:rPr>
        <w:t>EHPADs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, </w:t>
      </w:r>
      <w:r w:rsidR="00410D32" w:rsidRPr="009839AF">
        <w:rPr>
          <w:rFonts w:ascii="Barlow" w:hAnsi="Barlow"/>
          <w:sz w:val="22"/>
          <w:szCs w:val="22"/>
          <w:bdr w:val="none" w:sz="0" w:space="0" w:color="auto" w:frame="1"/>
        </w:rPr>
        <w:t>5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 Résidences Autonomie et 2 Accueils de Jour, soit près de 1500 personnes âgées accueillies, </w:t>
      </w:r>
      <w:r w:rsidR="00410D32" w:rsidRPr="009839AF">
        <w:rPr>
          <w:rFonts w:ascii="Barlow" w:hAnsi="Barlow"/>
          <w:sz w:val="22"/>
          <w:szCs w:val="22"/>
          <w:bdr w:val="none" w:sz="0" w:space="0" w:color="auto" w:frame="1"/>
        </w:rPr>
        <w:t>7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00 salariés en CDI, </w:t>
      </w:r>
      <w:r w:rsidR="009839AF" w:rsidRPr="009839AF">
        <w:rPr>
          <w:rFonts w:ascii="Barlow" w:hAnsi="Barlow"/>
          <w:sz w:val="22"/>
          <w:szCs w:val="22"/>
          <w:bdr w:val="none" w:sz="0" w:space="0" w:color="auto" w:frame="1"/>
        </w:rPr>
        <w:t>70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 millions d’euros de chiffres d’affaires en 202</w:t>
      </w:r>
      <w:r w:rsidR="003D22D7" w:rsidRPr="009839AF">
        <w:rPr>
          <w:rFonts w:ascii="Barlow" w:hAnsi="Barlow"/>
          <w:sz w:val="22"/>
          <w:szCs w:val="22"/>
          <w:bdr w:val="none" w:sz="0" w:space="0" w:color="auto" w:frame="1"/>
        </w:rPr>
        <w:t xml:space="preserve">1 </w:t>
      </w:r>
      <w:r w:rsidRPr="009839AF">
        <w:rPr>
          <w:rFonts w:ascii="Barlow" w:hAnsi="Barlow"/>
          <w:sz w:val="22"/>
          <w:szCs w:val="22"/>
          <w:bdr w:val="none" w:sz="0" w:space="0" w:color="auto" w:frame="1"/>
        </w:rPr>
        <w:t>et présente sur 8 régions et 12 départements. Association nationale, le fil conducteur de son projet associatif Mission 2025 est « le sens de la vie, le sens de l’engagement ».</w:t>
      </w:r>
    </w:p>
    <w:p w14:paraId="65F86462" w14:textId="77777777" w:rsidR="003309CC" w:rsidRPr="009839AF" w:rsidRDefault="003309CC" w:rsidP="003309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arlow" w:hAnsi="Barlow"/>
          <w:sz w:val="22"/>
          <w:szCs w:val="22"/>
        </w:rPr>
      </w:pPr>
    </w:p>
    <w:p w14:paraId="052FEB88" w14:textId="77777777" w:rsidR="003309CC" w:rsidRPr="009839AF" w:rsidRDefault="003309CC" w:rsidP="003309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Barlow" w:hAnsi="Barlow"/>
          <w:sz w:val="22"/>
          <w:szCs w:val="22"/>
        </w:rPr>
      </w:pPr>
      <w:r w:rsidRPr="009839AF">
        <w:rPr>
          <w:rFonts w:ascii="Barlow" w:hAnsi="Barlow"/>
          <w:sz w:val="22"/>
          <w:szCs w:val="22"/>
          <w:bdr w:val="none" w:sz="0" w:space="0" w:color="auto" w:frame="1"/>
        </w:rPr>
        <w:t>Pour plus de renseignements : </w:t>
      </w:r>
      <w:hyperlink r:id="rId8" w:history="1">
        <w:r w:rsidRPr="009839AF">
          <w:rPr>
            <w:rStyle w:val="Lienhypertexte"/>
            <w:rFonts w:ascii="Barlow" w:hAnsi="Barlow"/>
            <w:color w:val="auto"/>
            <w:sz w:val="22"/>
            <w:szCs w:val="22"/>
            <w:bdr w:val="none" w:sz="0" w:space="0" w:color="auto" w:frame="1"/>
          </w:rPr>
          <w:t>www.asso-lesbruyeres.com</w:t>
        </w:r>
      </w:hyperlink>
    </w:p>
    <w:p w14:paraId="1A6B7169" w14:textId="77777777" w:rsidR="003309CC" w:rsidRPr="003D22D7" w:rsidRDefault="003309CC" w:rsidP="003309CC">
      <w:pPr>
        <w:rPr>
          <w:rFonts w:ascii="Barlow" w:hAnsi="Barlow"/>
          <w:sz w:val="20"/>
        </w:rPr>
      </w:pPr>
    </w:p>
    <w:p w14:paraId="2B12B8E2" w14:textId="77777777" w:rsidR="00F1651C" w:rsidRDefault="00F1651C" w:rsidP="004979F1">
      <w:pPr>
        <w:jc w:val="both"/>
        <w:rPr>
          <w:rFonts w:ascii="Barlow" w:hAnsi="Barlow"/>
        </w:rPr>
      </w:pPr>
      <w:r>
        <w:rPr>
          <w:rFonts w:ascii="Barlow" w:hAnsi="Barlow"/>
        </w:rPr>
        <w:t>Nous recherchons pour notre service médico-social et qualité, un(e) stagiaire pour une durée de 6 mois</w:t>
      </w:r>
      <w:r>
        <w:rPr>
          <w:rFonts w:ascii="Barlow" w:hAnsi="Barlow"/>
        </w:rPr>
        <w:t>.</w:t>
      </w:r>
    </w:p>
    <w:p w14:paraId="1527A118" w14:textId="217CE819" w:rsidR="00327241" w:rsidRDefault="00882442" w:rsidP="00F1651C">
      <w:pPr>
        <w:jc w:val="both"/>
        <w:rPr>
          <w:rFonts w:ascii="Barlow" w:hAnsi="Barlow"/>
        </w:rPr>
      </w:pPr>
      <w:r>
        <w:rPr>
          <w:rFonts w:ascii="Barlow" w:hAnsi="Barlow"/>
        </w:rPr>
        <w:t>La direction des opérations est composé</w:t>
      </w:r>
      <w:r w:rsidR="00093C11">
        <w:rPr>
          <w:rFonts w:ascii="Barlow" w:hAnsi="Barlow"/>
        </w:rPr>
        <w:t>e</w:t>
      </w:r>
      <w:r>
        <w:rPr>
          <w:rFonts w:ascii="Barlow" w:hAnsi="Barlow"/>
        </w:rPr>
        <w:t xml:space="preserve"> de 3 directeurs </w:t>
      </w:r>
      <w:r w:rsidR="00093C11">
        <w:rPr>
          <w:rFonts w:ascii="Barlow" w:hAnsi="Barlow"/>
        </w:rPr>
        <w:t xml:space="preserve">territoriaux, d’un </w:t>
      </w:r>
      <w:r w:rsidR="00D37B7A">
        <w:rPr>
          <w:rFonts w:ascii="Barlow" w:hAnsi="Barlow"/>
        </w:rPr>
        <w:t>service hôtellerie</w:t>
      </w:r>
      <w:r w:rsidR="00093C11">
        <w:rPr>
          <w:rFonts w:ascii="Barlow" w:hAnsi="Barlow"/>
        </w:rPr>
        <w:t>, d’un service soins et d’un service médico-social et qualité/Formation.</w:t>
      </w:r>
    </w:p>
    <w:p w14:paraId="7DBD7676" w14:textId="77777777" w:rsidR="00F1651C" w:rsidRDefault="00F1651C" w:rsidP="00F1651C">
      <w:pPr>
        <w:jc w:val="both"/>
        <w:rPr>
          <w:rFonts w:ascii="Barlow" w:hAnsi="Barlow"/>
        </w:rPr>
      </w:pPr>
    </w:p>
    <w:p w14:paraId="52DB94E4" w14:textId="4A60B44D" w:rsidR="00AB6865" w:rsidRDefault="00BE39F7" w:rsidP="001C676A">
      <w:pPr>
        <w:jc w:val="both"/>
        <w:rPr>
          <w:rFonts w:ascii="Barlow" w:hAnsi="Barlow"/>
        </w:rPr>
      </w:pPr>
      <w:r w:rsidRPr="008F6C35">
        <w:rPr>
          <w:rFonts w:ascii="Barlow" w:hAnsi="Barlow"/>
        </w:rPr>
        <w:t xml:space="preserve">Vous </w:t>
      </w:r>
      <w:r w:rsidR="000C29C5" w:rsidRPr="000C29C5">
        <w:rPr>
          <w:rFonts w:ascii="Barlow" w:hAnsi="Barlow"/>
        </w:rPr>
        <w:t xml:space="preserve">aimez effectuer des missions variées et gratifiantes </w:t>
      </w:r>
      <w:r w:rsidR="002602D7">
        <w:rPr>
          <w:rFonts w:ascii="Barlow" w:hAnsi="Barlow"/>
        </w:rPr>
        <w:t>et vous avez à cœur d’apporter un soutien</w:t>
      </w:r>
      <w:r w:rsidR="006617AB" w:rsidRPr="008F6C35">
        <w:rPr>
          <w:rFonts w:ascii="Barlow" w:hAnsi="Barlow"/>
        </w:rPr>
        <w:t xml:space="preserve"> </w:t>
      </w:r>
      <w:r w:rsidR="002602D7">
        <w:rPr>
          <w:rFonts w:ascii="Barlow" w:hAnsi="Barlow"/>
        </w:rPr>
        <w:t xml:space="preserve">efficace à </w:t>
      </w:r>
      <w:r w:rsidR="007D1254">
        <w:rPr>
          <w:rFonts w:ascii="Barlow" w:hAnsi="Barlow"/>
        </w:rPr>
        <w:t>la direction</w:t>
      </w:r>
      <w:r w:rsidR="002602D7">
        <w:rPr>
          <w:rFonts w:ascii="Barlow" w:hAnsi="Barlow"/>
        </w:rPr>
        <w:t xml:space="preserve"> en garantissant l</w:t>
      </w:r>
      <w:r w:rsidR="007D1254">
        <w:rPr>
          <w:rFonts w:ascii="Barlow" w:hAnsi="Barlow"/>
        </w:rPr>
        <w:t xml:space="preserve">a bonne coordination </w:t>
      </w:r>
      <w:r w:rsidR="002602D7">
        <w:rPr>
          <w:rFonts w:ascii="Barlow" w:hAnsi="Barlow"/>
        </w:rPr>
        <w:t xml:space="preserve">des activités administratives ? </w:t>
      </w:r>
      <w:r w:rsidR="006973AF" w:rsidRPr="008F6C35">
        <w:rPr>
          <w:rFonts w:ascii="Barlow" w:hAnsi="Barlow"/>
        </w:rPr>
        <w:t>Si v</w:t>
      </w:r>
      <w:r w:rsidR="006C333C" w:rsidRPr="008F6C35">
        <w:rPr>
          <w:rFonts w:ascii="Barlow" w:hAnsi="Barlow"/>
        </w:rPr>
        <w:t>ous souhaitez évoluer dans u</w:t>
      </w:r>
      <w:r w:rsidR="00285782" w:rsidRPr="008F6C35">
        <w:rPr>
          <w:rFonts w:ascii="Barlow" w:hAnsi="Barlow"/>
        </w:rPr>
        <w:t>ne structure</w:t>
      </w:r>
      <w:r w:rsidR="00994274" w:rsidRPr="008F6C35">
        <w:rPr>
          <w:rFonts w:ascii="Barlow" w:hAnsi="Barlow"/>
        </w:rPr>
        <w:t xml:space="preserve"> aux valeurs associatives</w:t>
      </w:r>
      <w:r w:rsidR="00994272" w:rsidRPr="008F6C35">
        <w:rPr>
          <w:rFonts w:ascii="Barlow" w:hAnsi="Barlow"/>
        </w:rPr>
        <w:t xml:space="preserve"> </w:t>
      </w:r>
      <w:r w:rsidR="00994274" w:rsidRPr="008F6C35">
        <w:rPr>
          <w:rFonts w:ascii="Barlow" w:hAnsi="Barlow"/>
        </w:rPr>
        <w:t>fondées sur l’humanisme</w:t>
      </w:r>
      <w:r w:rsidR="00994274">
        <w:rPr>
          <w:rFonts w:ascii="Barlow" w:hAnsi="Barlow"/>
        </w:rPr>
        <w:t xml:space="preserve"> </w:t>
      </w:r>
      <w:r w:rsidR="00994274" w:rsidRPr="0031654C">
        <w:rPr>
          <w:rFonts w:ascii="Barlow" w:hAnsi="Barlow"/>
        </w:rPr>
        <w:br/>
      </w:r>
      <w:r w:rsidR="00994274">
        <w:rPr>
          <w:rFonts w:ascii="Barlow" w:hAnsi="Barlow"/>
        </w:rPr>
        <w:t xml:space="preserve">et que vous adhérez </w:t>
      </w:r>
      <w:r w:rsidR="00994272">
        <w:rPr>
          <w:rFonts w:ascii="Barlow" w:hAnsi="Barlow"/>
        </w:rPr>
        <w:t>au</w:t>
      </w:r>
      <w:r w:rsidR="00994274">
        <w:rPr>
          <w:rFonts w:ascii="Barlow" w:hAnsi="Barlow"/>
        </w:rPr>
        <w:t xml:space="preserve"> fil conducteur d</w:t>
      </w:r>
      <w:r w:rsidR="00994272">
        <w:rPr>
          <w:rFonts w:ascii="Barlow" w:hAnsi="Barlow"/>
        </w:rPr>
        <w:t>e notre</w:t>
      </w:r>
      <w:r w:rsidR="00994274">
        <w:rPr>
          <w:rFonts w:ascii="Barlow" w:hAnsi="Barlow"/>
        </w:rPr>
        <w:t xml:space="preserve"> projet associatif </w:t>
      </w:r>
      <w:r w:rsidR="001C676A">
        <w:rPr>
          <w:rFonts w:ascii="Barlow" w:hAnsi="Barlow"/>
        </w:rPr>
        <w:t>« le</w:t>
      </w:r>
      <w:r w:rsidR="00994274">
        <w:rPr>
          <w:rFonts w:ascii="Barlow" w:hAnsi="Barlow"/>
        </w:rPr>
        <w:t xml:space="preserve"> sens de la vie, le sens de l’engagement », a</w:t>
      </w:r>
      <w:r w:rsidR="00AB6865">
        <w:rPr>
          <w:rFonts w:ascii="Barlow" w:hAnsi="Barlow"/>
        </w:rPr>
        <w:t>lors l’offre qui suit va retenir toute votre attention !</w:t>
      </w:r>
    </w:p>
    <w:p w14:paraId="52A12CE7" w14:textId="7324F269" w:rsidR="00AB6865" w:rsidRDefault="00AB6865" w:rsidP="001C676A">
      <w:pPr>
        <w:jc w:val="both"/>
        <w:rPr>
          <w:rFonts w:ascii="Barlow" w:hAnsi="Barlow"/>
        </w:rPr>
      </w:pPr>
    </w:p>
    <w:p w14:paraId="6B748EAB" w14:textId="22F8B854" w:rsidR="009411F5" w:rsidRPr="009411F5" w:rsidRDefault="009411F5" w:rsidP="003309CC">
      <w:pPr>
        <w:spacing w:after="120"/>
        <w:jc w:val="both"/>
        <w:rPr>
          <w:rFonts w:ascii="Barlow" w:hAnsi="Barlow"/>
          <w:b/>
          <w:bCs/>
        </w:rPr>
      </w:pPr>
      <w:r w:rsidRPr="009411F5">
        <w:rPr>
          <w:rFonts w:ascii="Barlow" w:hAnsi="Barlow"/>
          <w:b/>
          <w:bCs/>
        </w:rPr>
        <w:t>Vos missions principales ?</w:t>
      </w:r>
    </w:p>
    <w:p w14:paraId="52D8EF89" w14:textId="1F93CBD7" w:rsidR="00093C11" w:rsidRDefault="0002359D" w:rsidP="00F26414">
      <w:pPr>
        <w:jc w:val="both"/>
        <w:rPr>
          <w:rFonts w:ascii="Barlow" w:hAnsi="Barlow"/>
        </w:rPr>
      </w:pPr>
      <w:r>
        <w:rPr>
          <w:rFonts w:ascii="Barlow" w:hAnsi="Barlow"/>
        </w:rPr>
        <w:t>En étroite collaboration avec le</w:t>
      </w:r>
      <w:r w:rsidR="003309CC" w:rsidRPr="000C29C5">
        <w:rPr>
          <w:rFonts w:ascii="Barlow" w:hAnsi="Barlow"/>
        </w:rPr>
        <w:t xml:space="preserve"> </w:t>
      </w:r>
      <w:r w:rsidR="00093C11">
        <w:rPr>
          <w:rFonts w:ascii="Barlow" w:hAnsi="Barlow"/>
        </w:rPr>
        <w:t>responsable du service médico-social et qualité</w:t>
      </w:r>
      <w:r>
        <w:rPr>
          <w:rFonts w:ascii="Barlow" w:hAnsi="Barlow"/>
        </w:rPr>
        <w:t>, v</w:t>
      </w:r>
      <w:r w:rsidR="00093C11">
        <w:rPr>
          <w:rFonts w:ascii="Barlow" w:hAnsi="Barlow"/>
        </w:rPr>
        <w:t xml:space="preserve">os missions principales sont les suivantes : </w:t>
      </w:r>
    </w:p>
    <w:p w14:paraId="7148ACA4" w14:textId="77777777" w:rsidR="00093C11" w:rsidRDefault="00093C11" w:rsidP="00F26414">
      <w:pPr>
        <w:jc w:val="both"/>
        <w:rPr>
          <w:rFonts w:ascii="Barlow" w:hAnsi="Barlow"/>
        </w:rPr>
      </w:pPr>
    </w:p>
    <w:p w14:paraId="79EDCB8D" w14:textId="77777777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>Participer à la mise en œuvre des évaluations des établissements concernés selon le nouveau référentiel de la HAS</w:t>
      </w:r>
    </w:p>
    <w:p w14:paraId="32A6E260" w14:textId="77777777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 xml:space="preserve">Participer au suivi des différentes démarches qualité en cours (projet d’établissement, groupe de travail, groupe </w:t>
      </w:r>
      <w:proofErr w:type="gramStart"/>
      <w:r w:rsidRPr="00093C11">
        <w:rPr>
          <w:rFonts w:ascii="Barlow" w:hAnsi="Barlow"/>
          <w:lang w:val="fr-FR"/>
        </w:rPr>
        <w:t>métier,…</w:t>
      </w:r>
      <w:proofErr w:type="gramEnd"/>
      <w:r w:rsidRPr="00093C11">
        <w:rPr>
          <w:rFonts w:ascii="Barlow" w:hAnsi="Barlow"/>
          <w:lang w:val="fr-FR"/>
        </w:rPr>
        <w:t>)</w:t>
      </w:r>
    </w:p>
    <w:p w14:paraId="474743FB" w14:textId="051F45D8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>Participer à l’élaboration ou mise à jour de nouvelles procédures ou autres documents</w:t>
      </w:r>
      <w:r w:rsidR="004A7C97">
        <w:rPr>
          <w:rFonts w:ascii="Barlow" w:hAnsi="Barlow"/>
          <w:lang w:val="fr-FR"/>
        </w:rPr>
        <w:t xml:space="preserve"> qualité</w:t>
      </w:r>
    </w:p>
    <w:p w14:paraId="1407DC7D" w14:textId="04105F17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>Participer à l’organisation d</w:t>
      </w:r>
      <w:r w:rsidR="004A7C97">
        <w:rPr>
          <w:rFonts w:ascii="Barlow" w:hAnsi="Barlow"/>
          <w:lang w:val="fr-FR"/>
        </w:rPr>
        <w:t>es audits mené par l’association</w:t>
      </w:r>
    </w:p>
    <w:p w14:paraId="0CA254E5" w14:textId="77777777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>Accompagner les résidences dans la structuration de leur Plan d’Amélioration Continue de la Qualité (PACQ)</w:t>
      </w:r>
    </w:p>
    <w:p w14:paraId="4A9F927C" w14:textId="77777777" w:rsidR="00093C11" w:rsidRPr="00093C11" w:rsidRDefault="00093C11" w:rsidP="00093C11">
      <w:pPr>
        <w:numPr>
          <w:ilvl w:val="0"/>
          <w:numId w:val="15"/>
        </w:numPr>
        <w:jc w:val="both"/>
        <w:rPr>
          <w:rFonts w:ascii="Barlow" w:hAnsi="Barlow"/>
          <w:lang w:val="fr-FR"/>
        </w:rPr>
      </w:pPr>
      <w:r w:rsidRPr="00093C11">
        <w:rPr>
          <w:rFonts w:ascii="Barlow" w:hAnsi="Barlow"/>
          <w:lang w:val="fr-FR"/>
        </w:rPr>
        <w:t>Participer à mise en œuvre et au suivi des obligations légales et réglementaires (suivi des exigences de la loi 2002-2 (livret d’accueil, projet personnalisé, conseil de la vie sociale, participation des usagers).</w:t>
      </w:r>
    </w:p>
    <w:p w14:paraId="46F9F7EF" w14:textId="676A3A3A" w:rsidR="008F6C35" w:rsidRDefault="007E5930" w:rsidP="00F26414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 </w:t>
      </w:r>
    </w:p>
    <w:p w14:paraId="3335B471" w14:textId="77777777" w:rsidR="009411F5" w:rsidRDefault="009411F5" w:rsidP="00F26414">
      <w:pPr>
        <w:jc w:val="both"/>
        <w:rPr>
          <w:rFonts w:ascii="Barlow" w:hAnsi="Barlow"/>
        </w:rPr>
      </w:pPr>
    </w:p>
    <w:p w14:paraId="015CE9C9" w14:textId="77777777" w:rsidR="007D1254" w:rsidRDefault="007D1254" w:rsidP="007D1254">
      <w:pPr>
        <w:jc w:val="both"/>
        <w:rPr>
          <w:rFonts w:ascii="Barlow" w:hAnsi="Barlow"/>
        </w:rPr>
      </w:pPr>
    </w:p>
    <w:p w14:paraId="57256663" w14:textId="7A0E1292" w:rsidR="009411F5" w:rsidRPr="009411F5" w:rsidRDefault="001C676A" w:rsidP="00212924">
      <w:pPr>
        <w:spacing w:after="240"/>
        <w:jc w:val="both"/>
        <w:rPr>
          <w:rFonts w:ascii="Barlow" w:hAnsi="Barlow"/>
          <w:b/>
          <w:bCs/>
        </w:rPr>
      </w:pPr>
      <w:r w:rsidRPr="00445F9C">
        <w:rPr>
          <w:rFonts w:ascii="Barlow" w:hAnsi="Barlow"/>
          <w:b/>
        </w:rPr>
        <w:t xml:space="preserve">Profil recherché : </w:t>
      </w:r>
    </w:p>
    <w:p w14:paraId="0CED0894" w14:textId="30A90B55" w:rsidR="00BE39F7" w:rsidRDefault="00212924" w:rsidP="0002359D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Vous </w:t>
      </w:r>
      <w:r w:rsidR="0002359D">
        <w:rPr>
          <w:rFonts w:ascii="Barlow" w:hAnsi="Barlow"/>
        </w:rPr>
        <w:t xml:space="preserve">préparez actuellement un </w:t>
      </w:r>
      <w:r w:rsidR="00B32D8A">
        <w:rPr>
          <w:rFonts w:ascii="Barlow" w:hAnsi="Barlow"/>
        </w:rPr>
        <w:t xml:space="preserve">diplôme </w:t>
      </w:r>
      <w:r w:rsidR="00B32D8A" w:rsidRPr="00B32D8A">
        <w:rPr>
          <w:rFonts w:ascii="Barlow" w:hAnsi="Barlow"/>
        </w:rPr>
        <w:t>CAFDES ou Master management des organisations</w:t>
      </w:r>
      <w:r w:rsidR="0002359D">
        <w:rPr>
          <w:rFonts w:ascii="Barlow" w:hAnsi="Barlow"/>
        </w:rPr>
        <w:t xml:space="preserve"> ou une formation équivalente. </w:t>
      </w:r>
    </w:p>
    <w:p w14:paraId="44C4E623" w14:textId="0CDE7861" w:rsidR="0028142A" w:rsidRDefault="0028142A" w:rsidP="0002359D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Vous possédez une bonne maitrise des outils bureautiques. </w:t>
      </w:r>
    </w:p>
    <w:p w14:paraId="41677B00" w14:textId="01B27D89" w:rsidR="0002359D" w:rsidRDefault="0002359D" w:rsidP="0002359D">
      <w:pPr>
        <w:jc w:val="both"/>
        <w:rPr>
          <w:rFonts w:ascii="Barlow" w:hAnsi="Barlow"/>
        </w:rPr>
      </w:pPr>
      <w:r>
        <w:rPr>
          <w:rFonts w:ascii="Barlow" w:hAnsi="Barlow"/>
        </w:rPr>
        <w:t>Vous êtes force de proposition, autonome, organisé(e), rigoureux et vous possédez un esprit d’analyse et de synthèse</w:t>
      </w:r>
      <w:r w:rsidR="0028142A">
        <w:rPr>
          <w:rFonts w:ascii="Barlow" w:hAnsi="Barlow"/>
        </w:rPr>
        <w:t>.</w:t>
      </w:r>
    </w:p>
    <w:p w14:paraId="345B9263" w14:textId="77777777" w:rsidR="007B77DC" w:rsidRDefault="007B77DC" w:rsidP="003309CC">
      <w:pPr>
        <w:rPr>
          <w:rFonts w:ascii="Barlow" w:hAnsi="Barlow"/>
        </w:rPr>
      </w:pPr>
    </w:p>
    <w:p w14:paraId="712CF805" w14:textId="77777777" w:rsidR="0028142A" w:rsidRDefault="0028142A" w:rsidP="0028142A">
      <w:pPr>
        <w:jc w:val="both"/>
        <w:rPr>
          <w:rFonts w:ascii="Barlow" w:hAnsi="Barlow"/>
        </w:rPr>
      </w:pPr>
      <w:r w:rsidRPr="00345350">
        <w:rPr>
          <w:rFonts w:ascii="Barlow" w:hAnsi="Barlow"/>
        </w:rPr>
        <w:t>Vous vous reconnaissez dans ce profil ? Alors rejoignez LBA !</w:t>
      </w:r>
    </w:p>
    <w:p w14:paraId="61EB8350" w14:textId="77777777" w:rsidR="007872B3" w:rsidRDefault="007872B3" w:rsidP="0028142A">
      <w:pPr>
        <w:jc w:val="both"/>
        <w:rPr>
          <w:rFonts w:ascii="Barlow" w:hAnsi="Barlow"/>
        </w:rPr>
      </w:pPr>
    </w:p>
    <w:p w14:paraId="2332363A" w14:textId="77777777" w:rsidR="007872B3" w:rsidRDefault="007872B3" w:rsidP="0028142A">
      <w:pPr>
        <w:jc w:val="both"/>
        <w:rPr>
          <w:rFonts w:ascii="Barlow" w:hAnsi="Barlow"/>
        </w:rPr>
      </w:pPr>
    </w:p>
    <w:p w14:paraId="0643FA6B" w14:textId="77777777" w:rsidR="007872B3" w:rsidRDefault="007872B3" w:rsidP="007872B3">
      <w:pPr>
        <w:spacing w:after="240"/>
        <w:jc w:val="both"/>
        <w:rPr>
          <w:rFonts w:ascii="Barlow" w:hAnsi="Barlow"/>
          <w:b/>
        </w:rPr>
      </w:pPr>
      <w:r>
        <w:rPr>
          <w:rFonts w:ascii="Barlow" w:hAnsi="Barlow"/>
          <w:b/>
        </w:rPr>
        <w:t>Caractéristiques du poste</w:t>
      </w:r>
      <w:r w:rsidRPr="00445F9C">
        <w:rPr>
          <w:rFonts w:ascii="Barlow" w:hAnsi="Barlow"/>
          <w:b/>
        </w:rPr>
        <w:t> :</w:t>
      </w:r>
    </w:p>
    <w:p w14:paraId="0226EACE" w14:textId="77777777" w:rsidR="007872B3" w:rsidRDefault="007872B3" w:rsidP="007872B3">
      <w:pPr>
        <w:pStyle w:val="Paragraphedeliste"/>
        <w:numPr>
          <w:ilvl w:val="0"/>
          <w:numId w:val="17"/>
        </w:numPr>
        <w:spacing w:after="240"/>
        <w:jc w:val="both"/>
        <w:rPr>
          <w:rFonts w:ascii="Barlow" w:hAnsi="Barlow"/>
        </w:rPr>
      </w:pPr>
      <w:r>
        <w:rPr>
          <w:rFonts w:ascii="Barlow" w:hAnsi="Barlow"/>
        </w:rPr>
        <w:t>Poste basé à Melun (77000) ;</w:t>
      </w:r>
    </w:p>
    <w:p w14:paraId="45189D7F" w14:textId="339CB220" w:rsidR="00343C34" w:rsidRDefault="00343C34" w:rsidP="007872B3">
      <w:pPr>
        <w:pStyle w:val="Paragraphedeliste"/>
        <w:numPr>
          <w:ilvl w:val="0"/>
          <w:numId w:val="17"/>
        </w:numPr>
        <w:spacing w:after="240"/>
        <w:jc w:val="both"/>
        <w:rPr>
          <w:rFonts w:ascii="Barlow" w:hAnsi="Barlow"/>
        </w:rPr>
      </w:pPr>
      <w:r>
        <w:rPr>
          <w:rFonts w:ascii="Barlow" w:hAnsi="Barlow"/>
        </w:rPr>
        <w:t xml:space="preserve">Poste à pourvoir dès que possible ; </w:t>
      </w:r>
    </w:p>
    <w:p w14:paraId="63E291FA" w14:textId="3D4E5BDC" w:rsidR="007872B3" w:rsidRDefault="007872B3" w:rsidP="007872B3">
      <w:pPr>
        <w:pStyle w:val="Paragraphedeliste"/>
        <w:numPr>
          <w:ilvl w:val="0"/>
          <w:numId w:val="17"/>
        </w:numPr>
        <w:spacing w:after="240"/>
        <w:jc w:val="both"/>
        <w:rPr>
          <w:rFonts w:ascii="Barlow" w:hAnsi="Barlow"/>
        </w:rPr>
      </w:pPr>
      <w:r w:rsidRPr="007872B3">
        <w:rPr>
          <w:rFonts w:ascii="Barlow" w:hAnsi="Barlow"/>
        </w:rPr>
        <w:t>Déplacements nationaux à prévoir</w:t>
      </w:r>
      <w:r>
        <w:rPr>
          <w:rFonts w:ascii="Barlow" w:hAnsi="Barlow"/>
        </w:rPr>
        <w:t> ;</w:t>
      </w:r>
    </w:p>
    <w:p w14:paraId="61575FF0" w14:textId="341AD362" w:rsidR="007872B3" w:rsidRPr="007872B3" w:rsidRDefault="007872B3" w:rsidP="007872B3">
      <w:pPr>
        <w:pStyle w:val="Paragraphedeliste"/>
        <w:numPr>
          <w:ilvl w:val="0"/>
          <w:numId w:val="17"/>
        </w:numPr>
        <w:spacing w:after="240"/>
        <w:jc w:val="both"/>
        <w:rPr>
          <w:rFonts w:ascii="Barlow" w:hAnsi="Barlow"/>
        </w:rPr>
      </w:pPr>
      <w:r>
        <w:rPr>
          <w:rFonts w:ascii="Barlow" w:hAnsi="Barlow"/>
        </w:rPr>
        <w:t>Possibilité de télétravail</w:t>
      </w:r>
      <w:r w:rsidR="00D22D01">
        <w:rPr>
          <w:rFonts w:ascii="Barlow" w:hAnsi="Barlow"/>
        </w:rPr>
        <w:t>ler</w:t>
      </w:r>
      <w:r>
        <w:rPr>
          <w:rFonts w:ascii="Barlow" w:hAnsi="Barlow"/>
        </w:rPr>
        <w:t xml:space="preserve"> selon les modalités de stage.</w:t>
      </w:r>
    </w:p>
    <w:p w14:paraId="1B896FCD" w14:textId="0B577494" w:rsidR="0028142A" w:rsidRDefault="0028142A" w:rsidP="0028142A">
      <w:pPr>
        <w:jc w:val="both"/>
        <w:rPr>
          <w:rFonts w:ascii="Barlow" w:hAnsi="Barlow"/>
        </w:rPr>
      </w:pPr>
    </w:p>
    <w:p w14:paraId="376E3F91" w14:textId="77777777" w:rsidR="0028142A" w:rsidRPr="003309CC" w:rsidRDefault="0028142A" w:rsidP="003309CC">
      <w:pPr>
        <w:rPr>
          <w:rFonts w:ascii="Barlow" w:hAnsi="Barlow"/>
          <w:sz w:val="20"/>
        </w:rPr>
      </w:pPr>
    </w:p>
    <w:sectPr w:rsidR="0028142A" w:rsidRPr="003309CC" w:rsidSect="00612338">
      <w:headerReference w:type="default" r:id="rId9"/>
      <w:footerReference w:type="default" r:id="rId10"/>
      <w:type w:val="continuous"/>
      <w:pgSz w:w="11909" w:h="16834"/>
      <w:pgMar w:top="425" w:right="856" w:bottom="1440" w:left="856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F1D2" w14:textId="77777777" w:rsidR="003309CC" w:rsidRDefault="003309CC">
      <w:pPr>
        <w:spacing w:line="240" w:lineRule="auto"/>
      </w:pPr>
      <w:r>
        <w:separator/>
      </w:r>
    </w:p>
  </w:endnote>
  <w:endnote w:type="continuationSeparator" w:id="0">
    <w:p w14:paraId="5A09DB5A" w14:textId="77777777" w:rsidR="003309CC" w:rsidRDefault="00330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187" w14:textId="77777777" w:rsidR="00872C10" w:rsidRDefault="003D5D77" w:rsidP="00612338">
    <w:pPr>
      <w:shd w:val="clear" w:color="auto" w:fill="FFFFFF"/>
      <w:tabs>
        <w:tab w:val="left" w:pos="6795"/>
      </w:tabs>
      <w:ind w:left="-284"/>
      <w:jc w:val="both"/>
      <w:rPr>
        <w:rFonts w:ascii="Barlow" w:eastAsia="Barlow" w:hAnsi="Barlow" w:cs="Barlow"/>
        <w:b/>
        <w:i/>
        <w:color w:val="006800"/>
        <w:sz w:val="14"/>
        <w:szCs w:val="14"/>
      </w:rPr>
    </w:pPr>
    <w:r>
      <w:rPr>
        <w:rFonts w:ascii="Barlow" w:eastAsia="Barlow" w:hAnsi="Barlow" w:cs="Barlow"/>
        <w:b/>
        <w:i/>
        <w:color w:val="006800"/>
        <w:sz w:val="14"/>
        <w:szCs w:val="14"/>
      </w:rPr>
      <w:t>Les Bruyères Association - Siège social</w:t>
    </w:r>
  </w:p>
  <w:p w14:paraId="0DC589C2" w14:textId="77777777" w:rsidR="00872C10" w:rsidRDefault="003D5D77" w:rsidP="00612338">
    <w:pPr>
      <w:shd w:val="clear" w:color="auto" w:fill="FFFFFF"/>
      <w:tabs>
        <w:tab w:val="left" w:pos="6795"/>
      </w:tabs>
      <w:ind w:left="-284"/>
      <w:jc w:val="both"/>
      <w:rPr>
        <w:rFonts w:ascii="Barlow Light" w:eastAsia="Barlow Light" w:hAnsi="Barlow Light" w:cs="Barlow Light"/>
        <w:i/>
        <w:sz w:val="14"/>
        <w:szCs w:val="14"/>
      </w:rPr>
    </w:pPr>
    <w:r>
      <w:rPr>
        <w:rFonts w:ascii="Barlow Light" w:eastAsia="Barlow Light" w:hAnsi="Barlow Light" w:cs="Barlow Light"/>
        <w:i/>
        <w:sz w:val="14"/>
        <w:szCs w:val="14"/>
      </w:rPr>
      <w:t>1, Rue de la Varenne 77000 Melun</w:t>
    </w:r>
  </w:p>
  <w:p w14:paraId="6E42966A" w14:textId="77777777" w:rsidR="00872C10" w:rsidRDefault="003D5D77" w:rsidP="00612338">
    <w:pPr>
      <w:shd w:val="clear" w:color="auto" w:fill="FFFFFF"/>
      <w:tabs>
        <w:tab w:val="left" w:pos="6795"/>
      </w:tabs>
      <w:ind w:left="-284"/>
      <w:jc w:val="both"/>
      <w:rPr>
        <w:rFonts w:ascii="Barlow Light" w:eastAsia="Barlow Light" w:hAnsi="Barlow Light" w:cs="Barlow Light"/>
        <w:i/>
        <w:sz w:val="14"/>
        <w:szCs w:val="14"/>
      </w:rPr>
    </w:pPr>
    <w:r>
      <w:rPr>
        <w:rFonts w:ascii="Barlow" w:eastAsia="Barlow" w:hAnsi="Barlow" w:cs="Barlow"/>
        <w:b/>
        <w:i/>
        <w:sz w:val="14"/>
        <w:szCs w:val="14"/>
      </w:rPr>
      <w:t>T.</w:t>
    </w:r>
    <w:r>
      <w:rPr>
        <w:rFonts w:ascii="Barlow Light" w:eastAsia="Barlow Light" w:hAnsi="Barlow Light" w:cs="Barlow Light"/>
        <w:i/>
        <w:sz w:val="14"/>
        <w:szCs w:val="14"/>
      </w:rPr>
      <w:t xml:space="preserve"> 01 64 14 26 90</w:t>
    </w:r>
  </w:p>
  <w:p w14:paraId="0B915087" w14:textId="77777777" w:rsidR="00872C10" w:rsidRDefault="003D5D77" w:rsidP="00612338">
    <w:pPr>
      <w:shd w:val="clear" w:color="auto" w:fill="FFFFFF"/>
      <w:tabs>
        <w:tab w:val="left" w:pos="6795"/>
      </w:tabs>
      <w:ind w:left="-284"/>
      <w:jc w:val="both"/>
      <w:rPr>
        <w:rFonts w:ascii="Barlow Light" w:eastAsia="Barlow Light" w:hAnsi="Barlow Light" w:cs="Barlow Light"/>
        <w:i/>
        <w:sz w:val="14"/>
        <w:szCs w:val="14"/>
      </w:rPr>
    </w:pPr>
    <w:r>
      <w:rPr>
        <w:rFonts w:ascii="Barlow Light" w:eastAsia="Barlow Light" w:hAnsi="Barlow Light" w:cs="Barlow Light"/>
        <w:i/>
        <w:sz w:val="14"/>
        <w:szCs w:val="14"/>
      </w:rPr>
      <w:t>Association à but non lucratif (Loi 1901)</w:t>
    </w:r>
  </w:p>
  <w:p w14:paraId="60CB13CC" w14:textId="77777777" w:rsidR="00872C10" w:rsidRDefault="003D5D77" w:rsidP="00612338">
    <w:pPr>
      <w:tabs>
        <w:tab w:val="left" w:pos="2970"/>
      </w:tabs>
      <w:ind w:left="-284"/>
      <w:rPr>
        <w:rFonts w:ascii="Barlow Light" w:eastAsia="Barlow Light" w:hAnsi="Barlow Light" w:cs="Barlow Light"/>
        <w:i/>
        <w:sz w:val="14"/>
        <w:szCs w:val="14"/>
      </w:rPr>
    </w:pPr>
    <w:r>
      <w:rPr>
        <w:rFonts w:ascii="Barlow" w:eastAsia="Barlow" w:hAnsi="Barlow" w:cs="Barlow"/>
        <w:b/>
        <w:i/>
        <w:sz w:val="14"/>
        <w:szCs w:val="14"/>
      </w:rPr>
      <w:t xml:space="preserve">Siret. </w:t>
    </w:r>
    <w:r w:rsidR="006C0DA4" w:rsidRPr="006C0DA4">
      <w:rPr>
        <w:rFonts w:ascii="Barlow Light" w:eastAsia="Barlow Light" w:hAnsi="Barlow Light" w:cs="Barlow Light"/>
        <w:i/>
        <w:sz w:val="14"/>
        <w:szCs w:val="14"/>
      </w:rPr>
      <w:t>398 302 646 00 23</w:t>
    </w:r>
    <w:r w:rsidR="006C0DA4">
      <w:rPr>
        <w:rFonts w:ascii="Barlow Light" w:eastAsia="Barlow Light" w:hAnsi="Barlow Light" w:cs="Barlow Light"/>
        <w:i/>
        <w:sz w:val="14"/>
        <w:szCs w:val="14"/>
      </w:rPr>
      <w:t>5</w:t>
    </w:r>
  </w:p>
  <w:p w14:paraId="69C36142" w14:textId="77777777" w:rsidR="00872C10" w:rsidRDefault="003D5D77" w:rsidP="00612338">
    <w:pPr>
      <w:tabs>
        <w:tab w:val="left" w:pos="2970"/>
      </w:tabs>
      <w:ind w:left="-284"/>
      <w:rPr>
        <w:rFonts w:ascii="Barlow Light" w:eastAsia="Barlow Light" w:hAnsi="Barlow Light" w:cs="Barlow Light"/>
        <w:i/>
        <w:sz w:val="14"/>
        <w:szCs w:val="14"/>
      </w:rPr>
    </w:pPr>
    <w:r>
      <w:rPr>
        <w:rFonts w:ascii="Barlow" w:eastAsia="Barlow" w:hAnsi="Barlow" w:cs="Barlow"/>
        <w:b/>
        <w:i/>
        <w:sz w:val="14"/>
        <w:szCs w:val="14"/>
      </w:rPr>
      <w:t xml:space="preserve">APE. </w:t>
    </w:r>
    <w:r>
      <w:rPr>
        <w:rFonts w:ascii="Barlow Light" w:eastAsia="Barlow Light" w:hAnsi="Barlow Light" w:cs="Barlow Light"/>
        <w:i/>
        <w:sz w:val="14"/>
        <w:szCs w:val="14"/>
      </w:rPr>
      <w:t>8730A</w:t>
    </w:r>
  </w:p>
  <w:p w14:paraId="07770D40" w14:textId="77777777" w:rsidR="00872C10" w:rsidRDefault="003D5D77">
    <w:pPr>
      <w:shd w:val="clear" w:color="auto" w:fill="FFFFFF"/>
      <w:tabs>
        <w:tab w:val="left" w:pos="6795"/>
      </w:tabs>
      <w:ind w:left="566" w:right="-428"/>
      <w:jc w:val="right"/>
      <w:rPr>
        <w:b/>
        <w:sz w:val="32"/>
        <w:szCs w:val="32"/>
      </w:rPr>
    </w:pPr>
    <w:r>
      <w:rPr>
        <w:rFonts w:ascii="Barlow" w:eastAsia="Barlow" w:hAnsi="Barlow" w:cs="Barlow"/>
        <w:b/>
        <w:sz w:val="24"/>
        <w:szCs w:val="24"/>
      </w:rPr>
      <w:fldChar w:fldCharType="begin"/>
    </w:r>
    <w:r>
      <w:rPr>
        <w:rFonts w:ascii="Barlow" w:eastAsia="Barlow" w:hAnsi="Barlow" w:cs="Barlow"/>
        <w:b/>
        <w:sz w:val="24"/>
        <w:szCs w:val="24"/>
      </w:rPr>
      <w:instrText>PAGE</w:instrText>
    </w:r>
    <w:r>
      <w:rPr>
        <w:rFonts w:ascii="Barlow" w:eastAsia="Barlow" w:hAnsi="Barlow" w:cs="Barlow"/>
        <w:b/>
        <w:sz w:val="24"/>
        <w:szCs w:val="24"/>
      </w:rPr>
      <w:fldChar w:fldCharType="separate"/>
    </w:r>
    <w:r w:rsidR="00E345B8">
      <w:rPr>
        <w:rFonts w:ascii="Barlow" w:eastAsia="Barlow" w:hAnsi="Barlow" w:cs="Barlow"/>
        <w:b/>
        <w:noProof/>
        <w:sz w:val="24"/>
        <w:szCs w:val="24"/>
      </w:rPr>
      <w:t>3</w:t>
    </w:r>
    <w:r>
      <w:rPr>
        <w:rFonts w:ascii="Barlow" w:eastAsia="Barlow" w:hAnsi="Barlow" w:cs="Barlow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23F0" w14:textId="77777777" w:rsidR="003309CC" w:rsidRDefault="003309CC">
      <w:pPr>
        <w:spacing w:line="240" w:lineRule="auto"/>
      </w:pPr>
      <w:r>
        <w:separator/>
      </w:r>
    </w:p>
  </w:footnote>
  <w:footnote w:type="continuationSeparator" w:id="0">
    <w:p w14:paraId="58410B12" w14:textId="77777777" w:rsidR="003309CC" w:rsidRDefault="00330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3ECD" w14:textId="77777777" w:rsidR="00872C10" w:rsidRDefault="003D5D77" w:rsidP="00612338">
    <w:pPr>
      <w:tabs>
        <w:tab w:val="left" w:pos="6795"/>
      </w:tabs>
      <w:ind w:left="-284" w:right="-585"/>
    </w:pPr>
    <w:r>
      <w:rPr>
        <w:noProof/>
        <w:lang w:val="fr-FR"/>
      </w:rPr>
      <w:drawing>
        <wp:inline distT="0" distB="0" distL="0" distR="0" wp14:anchorId="210B7BA4" wp14:editId="5092FEF8">
          <wp:extent cx="2217600" cy="1130400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" b="-5025"/>
                  <a:stretch>
                    <a:fillRect/>
                  </a:stretch>
                </pic:blipFill>
                <pic:spPr>
                  <a:xfrm>
                    <a:off x="0" y="0"/>
                    <a:ext cx="22176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091"/>
    <w:multiLevelType w:val="multilevel"/>
    <w:tmpl w:val="275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35774"/>
    <w:multiLevelType w:val="hybridMultilevel"/>
    <w:tmpl w:val="AAD68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7870"/>
    <w:multiLevelType w:val="multilevel"/>
    <w:tmpl w:val="6C5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44423"/>
    <w:multiLevelType w:val="hybridMultilevel"/>
    <w:tmpl w:val="5B4E1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3169"/>
    <w:multiLevelType w:val="multilevel"/>
    <w:tmpl w:val="AE7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8270B"/>
    <w:multiLevelType w:val="multilevel"/>
    <w:tmpl w:val="235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436B30"/>
    <w:multiLevelType w:val="hybridMultilevel"/>
    <w:tmpl w:val="AB28AE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45B7C"/>
    <w:multiLevelType w:val="hybridMultilevel"/>
    <w:tmpl w:val="C2F6074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FB63A9D"/>
    <w:multiLevelType w:val="multilevel"/>
    <w:tmpl w:val="BEB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A5AAB"/>
    <w:multiLevelType w:val="multilevel"/>
    <w:tmpl w:val="186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270686"/>
    <w:multiLevelType w:val="hybridMultilevel"/>
    <w:tmpl w:val="03CE6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0902"/>
    <w:multiLevelType w:val="multilevel"/>
    <w:tmpl w:val="6EC2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672204"/>
    <w:multiLevelType w:val="hybridMultilevel"/>
    <w:tmpl w:val="094E3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073DF"/>
    <w:multiLevelType w:val="multilevel"/>
    <w:tmpl w:val="F81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7D7D64"/>
    <w:multiLevelType w:val="hybridMultilevel"/>
    <w:tmpl w:val="5502B3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E0B79"/>
    <w:multiLevelType w:val="multilevel"/>
    <w:tmpl w:val="A31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2C3F70"/>
    <w:multiLevelType w:val="multilevel"/>
    <w:tmpl w:val="B7B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2623351">
    <w:abstractNumId w:val="6"/>
  </w:num>
  <w:num w:numId="2" w16cid:durableId="906963814">
    <w:abstractNumId w:val="14"/>
  </w:num>
  <w:num w:numId="3" w16cid:durableId="125861154">
    <w:abstractNumId w:val="1"/>
  </w:num>
  <w:num w:numId="4" w16cid:durableId="732510767">
    <w:abstractNumId w:val="12"/>
  </w:num>
  <w:num w:numId="5" w16cid:durableId="2089769110">
    <w:abstractNumId w:val="5"/>
  </w:num>
  <w:num w:numId="6" w16cid:durableId="1271627763">
    <w:abstractNumId w:val="16"/>
  </w:num>
  <w:num w:numId="7" w16cid:durableId="2005619941">
    <w:abstractNumId w:val="15"/>
  </w:num>
  <w:num w:numId="8" w16cid:durableId="506679782">
    <w:abstractNumId w:val="2"/>
  </w:num>
  <w:num w:numId="9" w16cid:durableId="819615737">
    <w:abstractNumId w:val="9"/>
  </w:num>
  <w:num w:numId="10" w16cid:durableId="895892850">
    <w:abstractNumId w:val="13"/>
  </w:num>
  <w:num w:numId="11" w16cid:durableId="106396319">
    <w:abstractNumId w:val="4"/>
  </w:num>
  <w:num w:numId="12" w16cid:durableId="1926915203">
    <w:abstractNumId w:val="0"/>
  </w:num>
  <w:num w:numId="13" w16cid:durableId="1396079919">
    <w:abstractNumId w:val="11"/>
  </w:num>
  <w:num w:numId="14" w16cid:durableId="595940674">
    <w:abstractNumId w:val="3"/>
  </w:num>
  <w:num w:numId="15" w16cid:durableId="1788811384">
    <w:abstractNumId w:val="8"/>
  </w:num>
  <w:num w:numId="16" w16cid:durableId="1117604247">
    <w:abstractNumId w:val="10"/>
  </w:num>
  <w:num w:numId="17" w16cid:durableId="1975477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CC"/>
    <w:rsid w:val="0002359D"/>
    <w:rsid w:val="00036BF1"/>
    <w:rsid w:val="00093C11"/>
    <w:rsid w:val="000C29C5"/>
    <w:rsid w:val="000F3E70"/>
    <w:rsid w:val="00135904"/>
    <w:rsid w:val="00145ADD"/>
    <w:rsid w:val="00176CF1"/>
    <w:rsid w:val="0019475D"/>
    <w:rsid w:val="001C676A"/>
    <w:rsid w:val="001F06E3"/>
    <w:rsid w:val="00212924"/>
    <w:rsid w:val="002602D7"/>
    <w:rsid w:val="0028142A"/>
    <w:rsid w:val="00285782"/>
    <w:rsid w:val="002918A0"/>
    <w:rsid w:val="00292FF4"/>
    <w:rsid w:val="0031654C"/>
    <w:rsid w:val="00327241"/>
    <w:rsid w:val="003309CC"/>
    <w:rsid w:val="00343C34"/>
    <w:rsid w:val="0039258B"/>
    <w:rsid w:val="003A080D"/>
    <w:rsid w:val="003B749B"/>
    <w:rsid w:val="003D22D7"/>
    <w:rsid w:val="003D5D77"/>
    <w:rsid w:val="00410D32"/>
    <w:rsid w:val="004710F3"/>
    <w:rsid w:val="004979F1"/>
    <w:rsid w:val="004A7C97"/>
    <w:rsid w:val="004B1CC4"/>
    <w:rsid w:val="004C643A"/>
    <w:rsid w:val="00612338"/>
    <w:rsid w:val="00612DB1"/>
    <w:rsid w:val="006617AB"/>
    <w:rsid w:val="006973AF"/>
    <w:rsid w:val="006C0DA4"/>
    <w:rsid w:val="006C333C"/>
    <w:rsid w:val="006E5538"/>
    <w:rsid w:val="007872B3"/>
    <w:rsid w:val="007B77DC"/>
    <w:rsid w:val="007C4BF6"/>
    <w:rsid w:val="007D1254"/>
    <w:rsid w:val="007E5930"/>
    <w:rsid w:val="00844C44"/>
    <w:rsid w:val="00872C10"/>
    <w:rsid w:val="00882442"/>
    <w:rsid w:val="008F6C35"/>
    <w:rsid w:val="009411F5"/>
    <w:rsid w:val="00980CC6"/>
    <w:rsid w:val="009839AF"/>
    <w:rsid w:val="00994272"/>
    <w:rsid w:val="00994274"/>
    <w:rsid w:val="009B2101"/>
    <w:rsid w:val="009B5CEA"/>
    <w:rsid w:val="00A00888"/>
    <w:rsid w:val="00A357F5"/>
    <w:rsid w:val="00AB6865"/>
    <w:rsid w:val="00AC59A7"/>
    <w:rsid w:val="00B26F4C"/>
    <w:rsid w:val="00B32D8A"/>
    <w:rsid w:val="00B41965"/>
    <w:rsid w:val="00B731F4"/>
    <w:rsid w:val="00B90288"/>
    <w:rsid w:val="00BE39F7"/>
    <w:rsid w:val="00C5159B"/>
    <w:rsid w:val="00C54031"/>
    <w:rsid w:val="00C718A8"/>
    <w:rsid w:val="00CC086F"/>
    <w:rsid w:val="00D22D01"/>
    <w:rsid w:val="00D37B7A"/>
    <w:rsid w:val="00D93857"/>
    <w:rsid w:val="00E20D5E"/>
    <w:rsid w:val="00E2437B"/>
    <w:rsid w:val="00E345B8"/>
    <w:rsid w:val="00E5585F"/>
    <w:rsid w:val="00F1651C"/>
    <w:rsid w:val="00F26414"/>
    <w:rsid w:val="00F41844"/>
    <w:rsid w:val="00F41A0B"/>
    <w:rsid w:val="00F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0D4CDB"/>
  <w15:docId w15:val="{707E4F11-51D4-4817-B9E9-EDDBADF6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FA383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834"/>
  </w:style>
  <w:style w:type="paragraph" w:styleId="Pieddepage">
    <w:name w:val="footer"/>
    <w:basedOn w:val="Normal"/>
    <w:link w:val="PieddepageCar"/>
    <w:uiPriority w:val="99"/>
    <w:unhideWhenUsed/>
    <w:rsid w:val="00FA383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834"/>
  </w:style>
  <w:style w:type="paragraph" w:styleId="Textedebulles">
    <w:name w:val="Balloon Text"/>
    <w:basedOn w:val="Normal"/>
    <w:link w:val="TextedebullesCar"/>
    <w:uiPriority w:val="99"/>
    <w:semiHidden/>
    <w:unhideWhenUsed/>
    <w:rsid w:val="006123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3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3309C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09C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30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B68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68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68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8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86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B686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2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45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0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7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22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6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3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-lesbruyere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1%20Communication\_11%20Communication%20Charte%20Graphique\Mod&#232;les%20de%20documents\A%20Ent&#234;te%20sans%20adres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BE5D-FC5B-44CE-AE79-0B4CF481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Entête sans adresse</Template>
  <TotalTime>94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Gracia SABU</dc:creator>
  <cp:lastModifiedBy>Léa CORREIA</cp:lastModifiedBy>
  <cp:revision>8</cp:revision>
  <cp:lastPrinted>2021-02-08T09:18:00Z</cp:lastPrinted>
  <dcterms:created xsi:type="dcterms:W3CDTF">2025-04-24T15:38:00Z</dcterms:created>
  <dcterms:modified xsi:type="dcterms:W3CDTF">2026-02-19T16:36:00Z</dcterms:modified>
</cp:coreProperties>
</file>