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C7FDC" w14:textId="640747FA" w:rsidR="004350E6" w:rsidRDefault="008F6158">
      <w:pPr>
        <w:pStyle w:val="Corpsdetexte"/>
        <w:ind w:left="0"/>
        <w:rPr>
          <w:rFonts w:ascii="Times New Roman"/>
          <w:sz w:val="13"/>
        </w:rPr>
      </w:pPr>
      <w:r>
        <w:rPr>
          <w:b/>
          <w:noProof/>
          <w:lang w:eastAsia="fr-FR"/>
        </w:rPr>
        <w:drawing>
          <wp:anchor distT="0" distB="0" distL="0" distR="0" simplePos="0" relativeHeight="15729664" behindDoc="0" locked="0" layoutInCell="1" allowOverlap="1" wp14:anchorId="658C1671" wp14:editId="0661210F">
            <wp:simplePos x="0" y="0"/>
            <wp:positionH relativeFrom="margin">
              <wp:align>left</wp:align>
            </wp:positionH>
            <wp:positionV relativeFrom="paragraph">
              <wp:posOffset>-10795</wp:posOffset>
            </wp:positionV>
            <wp:extent cx="800100" cy="714375"/>
            <wp:effectExtent l="0" t="0" r="0" b="9525"/>
            <wp:wrapNone/>
            <wp:docPr id="2" name="Image 2" descr="logo fait par RSCG 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fait par RSCG 002"/>
                    <pic:cNvPicPr/>
                  </pic:nvPicPr>
                  <pic:blipFill>
                    <a:blip r:embed="rId5" cstate="print"/>
                    <a:stretch>
                      <a:fillRect/>
                    </a:stretch>
                  </pic:blipFill>
                  <pic:spPr>
                    <a:xfrm>
                      <a:off x="0" y="0"/>
                      <a:ext cx="800100" cy="714375"/>
                    </a:xfrm>
                    <a:prstGeom prst="rect">
                      <a:avLst/>
                    </a:prstGeom>
                  </pic:spPr>
                </pic:pic>
              </a:graphicData>
            </a:graphic>
          </wp:anchor>
        </w:drawing>
      </w:r>
    </w:p>
    <w:p w14:paraId="1DA20CAB" w14:textId="77777777" w:rsidR="004350E6" w:rsidRDefault="004350E6">
      <w:pPr>
        <w:pStyle w:val="Corpsdetexte"/>
        <w:rPr>
          <w:rFonts w:ascii="Times New Roman"/>
          <w:sz w:val="13"/>
        </w:rPr>
        <w:sectPr w:rsidR="004350E6">
          <w:type w:val="continuous"/>
          <w:pgSz w:w="11900" w:h="16850"/>
          <w:pgMar w:top="1120" w:right="425" w:bottom="280" w:left="1275" w:header="720" w:footer="720" w:gutter="0"/>
          <w:cols w:space="720"/>
        </w:sectPr>
      </w:pPr>
    </w:p>
    <w:p w14:paraId="6CCCB0B8" w14:textId="77777777" w:rsidR="004350E6" w:rsidRDefault="004350E6">
      <w:pPr>
        <w:pStyle w:val="Corpsdetexte"/>
        <w:ind w:left="0"/>
        <w:rPr>
          <w:rFonts w:ascii="Times New Roman"/>
        </w:rPr>
      </w:pPr>
    </w:p>
    <w:p w14:paraId="03A47051" w14:textId="77777777" w:rsidR="004350E6" w:rsidRDefault="004350E6">
      <w:pPr>
        <w:pStyle w:val="Corpsdetexte"/>
        <w:spacing w:before="50"/>
        <w:ind w:left="0"/>
        <w:rPr>
          <w:rFonts w:ascii="Times New Roman"/>
        </w:rPr>
      </w:pPr>
    </w:p>
    <w:p w14:paraId="113A49AE" w14:textId="74983A9D" w:rsidR="004350E6" w:rsidRDefault="00030110" w:rsidP="00AA7C96">
      <w:pPr>
        <w:spacing w:before="101"/>
        <w:rPr>
          <w:b/>
        </w:rPr>
      </w:pPr>
      <w:r>
        <w:br w:type="column"/>
      </w:r>
    </w:p>
    <w:p w14:paraId="04295548" w14:textId="77777777" w:rsidR="004350E6" w:rsidRDefault="004350E6">
      <w:pPr>
        <w:rPr>
          <w:b/>
        </w:rPr>
        <w:sectPr w:rsidR="004350E6">
          <w:type w:val="continuous"/>
          <w:pgSz w:w="11900" w:h="16850"/>
          <w:pgMar w:top="1120" w:right="425" w:bottom="280" w:left="1275" w:header="720" w:footer="720" w:gutter="0"/>
          <w:cols w:num="3" w:space="720" w:equalWidth="0">
            <w:col w:w="4967" w:space="40"/>
            <w:col w:w="2632" w:space="322"/>
            <w:col w:w="2239"/>
          </w:cols>
        </w:sectPr>
      </w:pPr>
    </w:p>
    <w:p w14:paraId="40B9600E" w14:textId="6D7E972C" w:rsidR="004350E6" w:rsidRDefault="00030110">
      <w:pPr>
        <w:pStyle w:val="Corpsdetexte"/>
        <w:spacing w:before="169"/>
        <w:ind w:left="0" w:right="1008"/>
        <w:jc w:val="right"/>
      </w:pPr>
      <w:r>
        <w:t>Paris,</w:t>
      </w:r>
      <w:r>
        <w:rPr>
          <w:spacing w:val="-5"/>
        </w:rPr>
        <w:t xml:space="preserve"> </w:t>
      </w:r>
      <w:r>
        <w:t>le</w:t>
      </w:r>
      <w:r>
        <w:rPr>
          <w:spacing w:val="-3"/>
        </w:rPr>
        <w:t xml:space="preserve"> </w:t>
      </w:r>
      <w:r w:rsidR="008F6158">
        <w:t>9 septembre</w:t>
      </w:r>
      <w:r>
        <w:rPr>
          <w:spacing w:val="-4"/>
        </w:rPr>
        <w:t xml:space="preserve"> 2025</w:t>
      </w:r>
    </w:p>
    <w:p w14:paraId="22A6DC11" w14:textId="77777777" w:rsidR="004350E6" w:rsidRDefault="00030110">
      <w:pPr>
        <w:pStyle w:val="Corpsdetexte"/>
        <w:spacing w:before="24"/>
        <w:ind w:left="0"/>
      </w:pPr>
      <w:r>
        <w:rPr>
          <w:noProof/>
          <w:lang w:eastAsia="fr-FR"/>
        </w:rPr>
        <mc:AlternateContent>
          <mc:Choice Requires="wps">
            <w:drawing>
              <wp:anchor distT="0" distB="0" distL="0" distR="0" simplePos="0" relativeHeight="487587840" behindDoc="1" locked="0" layoutInCell="1" allowOverlap="1" wp14:anchorId="739DF6F8" wp14:editId="0E187F62">
                <wp:simplePos x="0" y="0"/>
                <wp:positionH relativeFrom="page">
                  <wp:posOffset>829360</wp:posOffset>
                </wp:positionH>
                <wp:positionV relativeFrom="paragraph">
                  <wp:posOffset>187245</wp:posOffset>
                </wp:positionV>
                <wp:extent cx="5887085" cy="2152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5265"/>
                        </a:xfrm>
                        <a:prstGeom prst="rect">
                          <a:avLst/>
                        </a:prstGeom>
                        <a:ln w="6096">
                          <a:solidFill>
                            <a:srgbClr val="000000"/>
                          </a:solidFill>
                          <a:prstDash val="solid"/>
                        </a:ln>
                      </wps:spPr>
                      <wps:txbx>
                        <w:txbxContent>
                          <w:p w14:paraId="447A76EE" w14:textId="4F1BBE12" w:rsidR="004350E6" w:rsidRDefault="00030110">
                            <w:pPr>
                              <w:spacing w:before="19"/>
                              <w:jc w:val="center"/>
                              <w:rPr>
                                <w:b/>
                                <w:sz w:val="24"/>
                              </w:rPr>
                            </w:pPr>
                            <w:r>
                              <w:rPr>
                                <w:b/>
                                <w:sz w:val="24"/>
                              </w:rPr>
                              <w:t>Appel</w:t>
                            </w:r>
                            <w:r>
                              <w:rPr>
                                <w:b/>
                                <w:spacing w:val="-4"/>
                                <w:sz w:val="24"/>
                              </w:rPr>
                              <w:t xml:space="preserve"> </w:t>
                            </w:r>
                            <w:r>
                              <w:rPr>
                                <w:b/>
                                <w:sz w:val="24"/>
                              </w:rPr>
                              <w:t>à</w:t>
                            </w:r>
                            <w:r>
                              <w:rPr>
                                <w:b/>
                                <w:spacing w:val="-3"/>
                                <w:sz w:val="24"/>
                              </w:rPr>
                              <w:t xml:space="preserve"> </w:t>
                            </w:r>
                            <w:r>
                              <w:rPr>
                                <w:b/>
                                <w:sz w:val="24"/>
                              </w:rPr>
                              <w:t>candidature</w:t>
                            </w:r>
                            <w:r>
                              <w:rPr>
                                <w:b/>
                                <w:spacing w:val="-3"/>
                                <w:sz w:val="24"/>
                              </w:rPr>
                              <w:t xml:space="preserve"> </w:t>
                            </w:r>
                          </w:p>
                        </w:txbxContent>
                      </wps:txbx>
                      <wps:bodyPr wrap="square" lIns="0" tIns="0" rIns="0" bIns="0" rtlCol="0">
                        <a:noAutofit/>
                      </wps:bodyPr>
                    </wps:wsp>
                  </a:graphicData>
                </a:graphic>
              </wp:anchor>
            </w:drawing>
          </mc:Choice>
          <mc:Fallback>
            <w:pict>
              <v:shapetype w14:anchorId="739DF6F8" id="_x0000_t202" coordsize="21600,21600" o:spt="202" path="m,l,21600r21600,l21600,xe">
                <v:stroke joinstyle="miter"/>
                <v:path gradientshapeok="t" o:connecttype="rect"/>
              </v:shapetype>
              <v:shape id="Textbox 3" o:spid="_x0000_s1026" type="#_x0000_t202" style="position:absolute;margin-left:65.3pt;margin-top:14.75pt;width:463.55pt;height:16.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" filled="f" strokeweight=".48pt">
                <v:path arrowok="t"/>
                <v:textbox inset="0,0,0,0">
                  <w:txbxContent>
                    <w:p w14:paraId="447A76EE" w14:textId="4F1BBE12" w:rsidR="004350E6" w:rsidRDefault="00030110">
                      <w:pPr>
                        <w:spacing w:before="19"/>
                        <w:jc w:val="center"/>
                        <w:rPr>
                          <w:b/>
                          <w:sz w:val="24"/>
                        </w:rPr>
                      </w:pPr>
                      <w:r>
                        <w:rPr>
                          <w:b/>
                          <w:sz w:val="24"/>
                        </w:rPr>
                        <w:t>Appel</w:t>
                      </w:r>
                      <w:r>
                        <w:rPr>
                          <w:b/>
                          <w:spacing w:val="-4"/>
                          <w:sz w:val="24"/>
                        </w:rPr>
                        <w:t xml:space="preserve"> </w:t>
                      </w:r>
                      <w:r>
                        <w:rPr>
                          <w:b/>
                          <w:sz w:val="24"/>
                        </w:rPr>
                        <w:t>à</w:t>
                      </w:r>
                      <w:r>
                        <w:rPr>
                          <w:b/>
                          <w:spacing w:val="-3"/>
                          <w:sz w:val="24"/>
                        </w:rPr>
                        <w:t xml:space="preserve"> </w:t>
                      </w:r>
                      <w:r>
                        <w:rPr>
                          <w:b/>
                          <w:sz w:val="24"/>
                        </w:rPr>
                        <w:t>candidature</w:t>
                      </w:r>
                      <w:r>
                        <w:rPr>
                          <w:b/>
                          <w:spacing w:val="-3"/>
                          <w:sz w:val="24"/>
                        </w:rPr>
                        <w:t xml:space="preserve"> </w:t>
                      </w:r>
                    </w:p>
                  </w:txbxContent>
                </v:textbox>
                <w10:wrap type="topAndBottom" anchorx="page"/>
              </v:shape>
            </w:pict>
          </mc:Fallback>
        </mc:AlternateContent>
      </w:r>
    </w:p>
    <w:p w14:paraId="76554FFD" w14:textId="77777777" w:rsidR="004350E6" w:rsidRDefault="004350E6">
      <w:pPr>
        <w:pStyle w:val="Corpsdetexte"/>
        <w:spacing w:before="2"/>
        <w:ind w:left="0"/>
      </w:pPr>
    </w:p>
    <w:p w14:paraId="41EA989E" w14:textId="77777777" w:rsidR="004350E6" w:rsidRDefault="00030110">
      <w:pPr>
        <w:pStyle w:val="Corpsdetexte"/>
        <w:ind w:right="1012"/>
        <w:jc w:val="both"/>
      </w:pPr>
      <w:r>
        <w:t>L'œuvre de Secours aux Enfants est une association médico-sociale créée en 1912 par des médecins juifs pour aider leur communauté, à St Pétersbourg. L'association s'est illustrée pendant la Seconde Guerre Mondiale pour éviter la déportation de milliers d'enfants. Elle est reconnue d'utilité publique en France depuis 1951.</w:t>
      </w:r>
    </w:p>
    <w:p w14:paraId="5FEDBB0A" w14:textId="77777777" w:rsidR="004350E6" w:rsidRDefault="00030110">
      <w:pPr>
        <w:pStyle w:val="Corpsdetexte"/>
        <w:spacing w:before="235"/>
        <w:ind w:right="1008"/>
        <w:jc w:val="both"/>
      </w:pPr>
      <w:r>
        <w:t>Aujourd'hui, l'association est composée de 750 salariés répartis au sein de trente-huit établissements et services dans les domaines de la protection de l'enfance, de la santé, de l'accompagnement Alzheimer, du handicap et de la mémoire. Son projet associatif (www.ose- france.org) s'inscrit dans les principes de la laïcité républicaine tout en préservant son caractère propre affirmant ses valeurs d'ouverture, de professionnalisme et d'innovation.</w:t>
      </w:r>
    </w:p>
    <w:p w14:paraId="3E2D6013" w14:textId="77777777" w:rsidR="004350E6" w:rsidRDefault="00030110">
      <w:pPr>
        <w:pStyle w:val="Corpsdetexte"/>
        <w:spacing w:before="233"/>
        <w:ind w:right="148"/>
      </w:pPr>
      <w:r>
        <w:t>Ce</w:t>
      </w:r>
      <w:r>
        <w:rPr>
          <w:spacing w:val="-4"/>
        </w:rPr>
        <w:t xml:space="preserve"> </w:t>
      </w:r>
      <w:r>
        <w:t>cadre</w:t>
      </w:r>
      <w:r>
        <w:rPr>
          <w:spacing w:val="-4"/>
        </w:rPr>
        <w:t xml:space="preserve"> </w:t>
      </w:r>
      <w:r>
        <w:t>doit</w:t>
      </w:r>
      <w:r>
        <w:rPr>
          <w:spacing w:val="-4"/>
        </w:rPr>
        <w:t xml:space="preserve"> </w:t>
      </w:r>
      <w:r>
        <w:t>être</w:t>
      </w:r>
      <w:r>
        <w:rPr>
          <w:spacing w:val="-4"/>
        </w:rPr>
        <w:t xml:space="preserve"> </w:t>
      </w:r>
      <w:r>
        <w:t>partagé</w:t>
      </w:r>
      <w:r>
        <w:rPr>
          <w:spacing w:val="-4"/>
        </w:rPr>
        <w:t xml:space="preserve"> </w:t>
      </w:r>
      <w:r>
        <w:t>par</w:t>
      </w:r>
      <w:r>
        <w:rPr>
          <w:spacing w:val="-5"/>
        </w:rPr>
        <w:t xml:space="preserve"> </w:t>
      </w:r>
      <w:r>
        <w:t>les</w:t>
      </w:r>
      <w:r>
        <w:rPr>
          <w:spacing w:val="-5"/>
        </w:rPr>
        <w:t xml:space="preserve"> </w:t>
      </w:r>
      <w:r>
        <w:t>salariés</w:t>
      </w:r>
      <w:r>
        <w:rPr>
          <w:spacing w:val="-5"/>
        </w:rPr>
        <w:t xml:space="preserve"> </w:t>
      </w:r>
      <w:r>
        <w:t>qui</w:t>
      </w:r>
      <w:r>
        <w:rPr>
          <w:spacing w:val="-5"/>
        </w:rPr>
        <w:t xml:space="preserve"> </w:t>
      </w:r>
      <w:r>
        <w:t>la</w:t>
      </w:r>
      <w:r>
        <w:rPr>
          <w:spacing w:val="-5"/>
        </w:rPr>
        <w:t xml:space="preserve"> </w:t>
      </w:r>
      <w:r>
        <w:t>rejoignent,</w:t>
      </w:r>
      <w:r>
        <w:rPr>
          <w:spacing w:val="-5"/>
        </w:rPr>
        <w:t xml:space="preserve"> </w:t>
      </w:r>
      <w:r>
        <w:t>afin</w:t>
      </w:r>
      <w:r>
        <w:rPr>
          <w:spacing w:val="-5"/>
        </w:rPr>
        <w:t xml:space="preserve"> </w:t>
      </w:r>
      <w:r>
        <w:t>de</w:t>
      </w:r>
      <w:r>
        <w:rPr>
          <w:spacing w:val="-4"/>
        </w:rPr>
        <w:t xml:space="preserve"> </w:t>
      </w:r>
      <w:r>
        <w:t>contribuer</w:t>
      </w:r>
      <w:r>
        <w:rPr>
          <w:spacing w:val="-4"/>
        </w:rPr>
        <w:t xml:space="preserve"> </w:t>
      </w:r>
      <w:r>
        <w:t>au</w:t>
      </w:r>
      <w:r>
        <w:rPr>
          <w:spacing w:val="-5"/>
        </w:rPr>
        <w:t xml:space="preserve"> </w:t>
      </w:r>
      <w:r>
        <w:t>rayonnement</w:t>
      </w:r>
      <w:r>
        <w:rPr>
          <w:spacing w:val="-4"/>
        </w:rPr>
        <w:t xml:space="preserve"> </w:t>
      </w:r>
      <w:r>
        <w:t>de l'association et agir pour que l'OSE reste un acteur incontournable du secteur médico-social.</w:t>
      </w:r>
    </w:p>
    <w:p w14:paraId="6DCB92E4" w14:textId="77777777" w:rsidR="004350E6" w:rsidRDefault="00030110">
      <w:pPr>
        <w:pStyle w:val="Corpsdetexte"/>
        <w:spacing w:before="237" w:line="241" w:lineRule="exact"/>
      </w:pPr>
      <w:proofErr w:type="gramStart"/>
      <w:r>
        <w:t>L’O.S.E</w:t>
      </w:r>
      <w:proofErr w:type="gramEnd"/>
      <w:r>
        <w:rPr>
          <w:spacing w:val="26"/>
        </w:rPr>
        <w:t xml:space="preserve"> </w:t>
      </w:r>
      <w:r>
        <w:t>re</w:t>
      </w:r>
      <w:bookmarkStart w:id="0" w:name="_GoBack"/>
      <w:bookmarkEnd w:id="0"/>
      <w:r>
        <w:t>crute</w:t>
      </w:r>
      <w:r>
        <w:rPr>
          <w:spacing w:val="27"/>
        </w:rPr>
        <w:t xml:space="preserve"> </w:t>
      </w:r>
      <w:r>
        <w:t>pour</w:t>
      </w:r>
      <w:r>
        <w:rPr>
          <w:spacing w:val="27"/>
        </w:rPr>
        <w:t xml:space="preserve"> </w:t>
      </w:r>
      <w:r>
        <w:t>le</w:t>
      </w:r>
      <w:r>
        <w:rPr>
          <w:spacing w:val="27"/>
        </w:rPr>
        <w:t xml:space="preserve"> </w:t>
      </w:r>
      <w:r>
        <w:t>Centre</w:t>
      </w:r>
      <w:r>
        <w:rPr>
          <w:spacing w:val="27"/>
        </w:rPr>
        <w:t xml:space="preserve"> </w:t>
      </w:r>
      <w:r>
        <w:t>d’Activité</w:t>
      </w:r>
      <w:r>
        <w:rPr>
          <w:spacing w:val="26"/>
        </w:rPr>
        <w:t xml:space="preserve"> </w:t>
      </w:r>
      <w:r>
        <w:t>de</w:t>
      </w:r>
      <w:r>
        <w:rPr>
          <w:spacing w:val="27"/>
        </w:rPr>
        <w:t xml:space="preserve"> </w:t>
      </w:r>
      <w:r>
        <w:t>Jour</w:t>
      </w:r>
      <w:r>
        <w:rPr>
          <w:spacing w:val="26"/>
        </w:rPr>
        <w:t xml:space="preserve"> </w:t>
      </w:r>
      <w:r>
        <w:t>Robert</w:t>
      </w:r>
      <w:r>
        <w:rPr>
          <w:spacing w:val="26"/>
        </w:rPr>
        <w:t xml:space="preserve"> </w:t>
      </w:r>
      <w:r>
        <w:t>Job</w:t>
      </w:r>
      <w:r>
        <w:rPr>
          <w:spacing w:val="26"/>
        </w:rPr>
        <w:t xml:space="preserve"> </w:t>
      </w:r>
      <w:r>
        <w:t>situé</w:t>
      </w:r>
      <w:r>
        <w:rPr>
          <w:spacing w:val="27"/>
        </w:rPr>
        <w:t xml:space="preserve"> </w:t>
      </w:r>
      <w:r>
        <w:t>au</w:t>
      </w:r>
      <w:r>
        <w:rPr>
          <w:spacing w:val="25"/>
        </w:rPr>
        <w:t xml:space="preserve"> </w:t>
      </w:r>
      <w:r>
        <w:t>3,</w:t>
      </w:r>
      <w:r>
        <w:rPr>
          <w:spacing w:val="26"/>
        </w:rPr>
        <w:t xml:space="preserve"> </w:t>
      </w:r>
      <w:r>
        <w:t>rue</w:t>
      </w:r>
      <w:r>
        <w:rPr>
          <w:spacing w:val="27"/>
        </w:rPr>
        <w:t xml:space="preserve"> </w:t>
      </w:r>
      <w:r>
        <w:t>Charles</w:t>
      </w:r>
      <w:r>
        <w:rPr>
          <w:spacing w:val="25"/>
        </w:rPr>
        <w:t xml:space="preserve"> </w:t>
      </w:r>
      <w:r>
        <w:rPr>
          <w:spacing w:val="-2"/>
        </w:rPr>
        <w:t>Baudelaire</w:t>
      </w:r>
    </w:p>
    <w:p w14:paraId="35CF1470" w14:textId="09EDE8F8" w:rsidR="004350E6" w:rsidRDefault="00030110">
      <w:pPr>
        <w:pStyle w:val="Corpsdetexte"/>
        <w:spacing w:line="241" w:lineRule="exact"/>
        <w:rPr>
          <w:spacing w:val="-10"/>
        </w:rPr>
      </w:pPr>
      <w:r>
        <w:t>75012</w:t>
      </w:r>
      <w:r>
        <w:rPr>
          <w:spacing w:val="-9"/>
        </w:rPr>
        <w:t xml:space="preserve"> </w:t>
      </w:r>
      <w:r>
        <w:t>PARIS,</w:t>
      </w:r>
      <w:r>
        <w:rPr>
          <w:spacing w:val="-8"/>
        </w:rPr>
        <w:t xml:space="preserve"> </w:t>
      </w:r>
      <w:r>
        <w:t>un(e)</w:t>
      </w:r>
      <w:r>
        <w:rPr>
          <w:spacing w:val="-6"/>
        </w:rPr>
        <w:t xml:space="preserve"> </w:t>
      </w:r>
      <w:r>
        <w:rPr>
          <w:spacing w:val="-10"/>
        </w:rPr>
        <w:t>:</w:t>
      </w:r>
    </w:p>
    <w:p w14:paraId="070F3B61" w14:textId="77777777" w:rsidR="00AA7C96" w:rsidRDefault="00AA7C96">
      <w:pPr>
        <w:pStyle w:val="Corpsdetexte"/>
        <w:spacing w:line="241" w:lineRule="exact"/>
      </w:pPr>
    </w:p>
    <w:p w14:paraId="644FDDD5" w14:textId="3D59C89C" w:rsidR="004350E6" w:rsidRPr="00AA7C96" w:rsidRDefault="00030110" w:rsidP="00630C08">
      <w:pPr>
        <w:pStyle w:val="Paragraphedeliste"/>
        <w:numPr>
          <w:ilvl w:val="0"/>
          <w:numId w:val="4"/>
        </w:numPr>
        <w:tabs>
          <w:tab w:val="left" w:pos="359"/>
        </w:tabs>
        <w:jc w:val="left"/>
        <w:rPr>
          <w:b/>
          <w:sz w:val="20"/>
        </w:rPr>
      </w:pPr>
      <w:r>
        <w:rPr>
          <w:b/>
          <w:spacing w:val="-2"/>
          <w:sz w:val="20"/>
        </w:rPr>
        <w:t>Un(e)</w:t>
      </w:r>
      <w:r>
        <w:rPr>
          <w:b/>
          <w:sz w:val="20"/>
        </w:rPr>
        <w:t xml:space="preserve"> </w:t>
      </w:r>
      <w:r>
        <w:rPr>
          <w:b/>
          <w:spacing w:val="-2"/>
          <w:sz w:val="20"/>
        </w:rPr>
        <w:t>Moniteur</w:t>
      </w:r>
      <w:r>
        <w:rPr>
          <w:b/>
          <w:spacing w:val="-1"/>
          <w:sz w:val="20"/>
        </w:rPr>
        <w:t xml:space="preserve"> </w:t>
      </w:r>
      <w:r>
        <w:rPr>
          <w:b/>
          <w:spacing w:val="-2"/>
          <w:sz w:val="20"/>
        </w:rPr>
        <w:t>éducateur</w:t>
      </w:r>
      <w:r>
        <w:rPr>
          <w:b/>
          <w:spacing w:val="1"/>
          <w:sz w:val="20"/>
        </w:rPr>
        <w:t xml:space="preserve"> </w:t>
      </w:r>
      <w:r>
        <w:rPr>
          <w:b/>
          <w:spacing w:val="-2"/>
          <w:sz w:val="20"/>
        </w:rPr>
        <w:t>(H/F)</w:t>
      </w:r>
      <w:r w:rsidR="00AA7C96">
        <w:rPr>
          <w:b/>
          <w:spacing w:val="-2"/>
          <w:sz w:val="20"/>
        </w:rPr>
        <w:t xml:space="preserve"> </w:t>
      </w:r>
      <w:proofErr w:type="gramStart"/>
      <w:r w:rsidR="00630C08">
        <w:rPr>
          <w:b/>
          <w:spacing w:val="-2"/>
          <w:sz w:val="20"/>
        </w:rPr>
        <w:t>ou</w:t>
      </w:r>
      <w:proofErr w:type="gramEnd"/>
    </w:p>
    <w:p w14:paraId="25BAFCBD" w14:textId="05BAB9DE" w:rsidR="00AA7C96" w:rsidRDefault="00AA7C96" w:rsidP="00630C08">
      <w:pPr>
        <w:pStyle w:val="Paragraphedeliste"/>
        <w:numPr>
          <w:ilvl w:val="0"/>
          <w:numId w:val="4"/>
        </w:numPr>
        <w:tabs>
          <w:tab w:val="left" w:pos="359"/>
        </w:tabs>
        <w:jc w:val="left"/>
        <w:rPr>
          <w:b/>
          <w:sz w:val="20"/>
        </w:rPr>
      </w:pPr>
      <w:r>
        <w:rPr>
          <w:b/>
          <w:sz w:val="20"/>
        </w:rPr>
        <w:t xml:space="preserve">Un(e) Educateur spécialisée </w:t>
      </w:r>
      <w:proofErr w:type="gramStart"/>
      <w:r w:rsidR="00630C08">
        <w:rPr>
          <w:b/>
          <w:sz w:val="20"/>
        </w:rPr>
        <w:t>ou</w:t>
      </w:r>
      <w:proofErr w:type="gramEnd"/>
    </w:p>
    <w:p w14:paraId="7B54A9BF" w14:textId="6875F576" w:rsidR="00AA7C96" w:rsidRDefault="00AA7C96" w:rsidP="00630C08">
      <w:pPr>
        <w:pStyle w:val="Paragraphedeliste"/>
        <w:numPr>
          <w:ilvl w:val="0"/>
          <w:numId w:val="4"/>
        </w:numPr>
        <w:tabs>
          <w:tab w:val="left" w:pos="359"/>
        </w:tabs>
        <w:jc w:val="left"/>
        <w:rPr>
          <w:b/>
          <w:sz w:val="20"/>
        </w:rPr>
      </w:pPr>
      <w:r>
        <w:rPr>
          <w:b/>
          <w:sz w:val="20"/>
        </w:rPr>
        <w:t>Un(e) AES</w:t>
      </w:r>
    </w:p>
    <w:p w14:paraId="4B6E34B0" w14:textId="77777777" w:rsidR="00AA7C96" w:rsidRDefault="00AA7C96">
      <w:pPr>
        <w:spacing w:before="220" w:line="241" w:lineRule="exact"/>
        <w:ind w:left="427"/>
        <w:rPr>
          <w:b/>
          <w:sz w:val="20"/>
        </w:rPr>
      </w:pPr>
    </w:p>
    <w:p w14:paraId="66FE29B7" w14:textId="70B91499" w:rsidR="004350E6" w:rsidRDefault="00030110">
      <w:pPr>
        <w:spacing w:before="220" w:line="241" w:lineRule="exact"/>
        <w:ind w:left="427"/>
        <w:rPr>
          <w:b/>
          <w:sz w:val="20"/>
        </w:rPr>
      </w:pPr>
      <w:r>
        <w:rPr>
          <w:b/>
          <w:sz w:val="20"/>
        </w:rPr>
        <w:t>CDI</w:t>
      </w:r>
      <w:r>
        <w:rPr>
          <w:b/>
          <w:spacing w:val="-7"/>
          <w:sz w:val="20"/>
        </w:rPr>
        <w:t xml:space="preserve"> </w:t>
      </w:r>
      <w:r>
        <w:rPr>
          <w:b/>
          <w:sz w:val="20"/>
        </w:rPr>
        <w:t>–</w:t>
      </w:r>
      <w:r>
        <w:rPr>
          <w:b/>
          <w:spacing w:val="-6"/>
          <w:sz w:val="20"/>
        </w:rPr>
        <w:t xml:space="preserve"> </w:t>
      </w:r>
      <w:r>
        <w:rPr>
          <w:b/>
          <w:sz w:val="20"/>
        </w:rPr>
        <w:t>Temps</w:t>
      </w:r>
      <w:r>
        <w:rPr>
          <w:b/>
          <w:spacing w:val="-6"/>
          <w:sz w:val="20"/>
        </w:rPr>
        <w:t xml:space="preserve"> </w:t>
      </w:r>
      <w:r>
        <w:rPr>
          <w:b/>
          <w:spacing w:val="-2"/>
          <w:sz w:val="20"/>
        </w:rPr>
        <w:t>plein</w:t>
      </w:r>
      <w:r w:rsidR="00AA7C96">
        <w:rPr>
          <w:b/>
          <w:spacing w:val="-2"/>
          <w:sz w:val="20"/>
        </w:rPr>
        <w:t xml:space="preserve"> du lundi au vendredi </w:t>
      </w:r>
    </w:p>
    <w:p w14:paraId="3F933C8E" w14:textId="29F14ABA" w:rsidR="004350E6" w:rsidRDefault="00030110">
      <w:pPr>
        <w:ind w:left="427" w:right="6347"/>
        <w:rPr>
          <w:b/>
          <w:sz w:val="20"/>
        </w:rPr>
      </w:pPr>
      <w:r>
        <w:rPr>
          <w:b/>
          <w:sz w:val="20"/>
        </w:rPr>
        <w:t>Rémunération</w:t>
      </w:r>
      <w:r>
        <w:rPr>
          <w:b/>
          <w:spacing w:val="-15"/>
          <w:sz w:val="20"/>
        </w:rPr>
        <w:t xml:space="preserve"> </w:t>
      </w:r>
      <w:r>
        <w:rPr>
          <w:b/>
          <w:sz w:val="20"/>
        </w:rPr>
        <w:t>selon</w:t>
      </w:r>
      <w:r>
        <w:rPr>
          <w:b/>
          <w:spacing w:val="-15"/>
          <w:sz w:val="20"/>
        </w:rPr>
        <w:t xml:space="preserve"> </w:t>
      </w:r>
      <w:r>
        <w:rPr>
          <w:b/>
          <w:sz w:val="20"/>
        </w:rPr>
        <w:t>la</w:t>
      </w:r>
      <w:r>
        <w:rPr>
          <w:b/>
          <w:spacing w:val="-14"/>
          <w:sz w:val="20"/>
        </w:rPr>
        <w:t xml:space="preserve"> </w:t>
      </w:r>
      <w:r>
        <w:rPr>
          <w:b/>
          <w:sz w:val="20"/>
        </w:rPr>
        <w:t>CCNT</w:t>
      </w:r>
      <w:r>
        <w:rPr>
          <w:b/>
          <w:spacing w:val="-15"/>
          <w:sz w:val="20"/>
        </w:rPr>
        <w:t xml:space="preserve"> </w:t>
      </w:r>
      <w:r>
        <w:rPr>
          <w:b/>
          <w:sz w:val="20"/>
        </w:rPr>
        <w:t>66 25j de CP +</w:t>
      </w:r>
      <w:r w:rsidR="00AA7C96">
        <w:rPr>
          <w:b/>
          <w:sz w:val="20"/>
        </w:rPr>
        <w:t xml:space="preserve"> </w:t>
      </w:r>
      <w:r>
        <w:rPr>
          <w:b/>
          <w:sz w:val="20"/>
        </w:rPr>
        <w:t>3j associatifs</w:t>
      </w:r>
      <w:r w:rsidR="00AA7C96">
        <w:rPr>
          <w:b/>
          <w:sz w:val="20"/>
        </w:rPr>
        <w:t xml:space="preserve"> + RTT</w:t>
      </w:r>
    </w:p>
    <w:p w14:paraId="0E86DCB8" w14:textId="77777777" w:rsidR="004350E6" w:rsidRDefault="00030110">
      <w:pPr>
        <w:spacing w:line="237" w:lineRule="auto"/>
        <w:ind w:left="427" w:right="3210"/>
        <w:rPr>
          <w:b/>
          <w:sz w:val="20"/>
        </w:rPr>
      </w:pPr>
      <w:r>
        <w:rPr>
          <w:b/>
          <w:sz w:val="20"/>
        </w:rPr>
        <w:t>Repas</w:t>
      </w:r>
      <w:r>
        <w:rPr>
          <w:b/>
          <w:spacing w:val="-9"/>
          <w:sz w:val="20"/>
        </w:rPr>
        <w:t xml:space="preserve"> </w:t>
      </w:r>
      <w:r>
        <w:rPr>
          <w:b/>
          <w:sz w:val="20"/>
        </w:rPr>
        <w:t>cantine</w:t>
      </w:r>
      <w:r>
        <w:rPr>
          <w:b/>
          <w:spacing w:val="-10"/>
          <w:sz w:val="20"/>
        </w:rPr>
        <w:t xml:space="preserve"> </w:t>
      </w:r>
      <w:r>
        <w:rPr>
          <w:b/>
          <w:sz w:val="20"/>
        </w:rPr>
        <w:t>;</w:t>
      </w:r>
      <w:r>
        <w:rPr>
          <w:b/>
          <w:spacing w:val="-10"/>
          <w:sz w:val="20"/>
        </w:rPr>
        <w:t xml:space="preserve"> </w:t>
      </w:r>
      <w:r>
        <w:rPr>
          <w:b/>
          <w:sz w:val="20"/>
        </w:rPr>
        <w:t>Mutuelle</w:t>
      </w:r>
      <w:r>
        <w:rPr>
          <w:b/>
          <w:spacing w:val="-10"/>
          <w:sz w:val="20"/>
        </w:rPr>
        <w:t xml:space="preserve"> </w:t>
      </w:r>
      <w:r>
        <w:rPr>
          <w:b/>
          <w:sz w:val="20"/>
        </w:rPr>
        <w:t>;</w:t>
      </w:r>
      <w:r>
        <w:rPr>
          <w:b/>
          <w:spacing w:val="-10"/>
          <w:sz w:val="20"/>
        </w:rPr>
        <w:t xml:space="preserve"> </w:t>
      </w:r>
      <w:r>
        <w:rPr>
          <w:b/>
          <w:sz w:val="20"/>
        </w:rPr>
        <w:t>50%</w:t>
      </w:r>
      <w:r>
        <w:rPr>
          <w:b/>
          <w:spacing w:val="-8"/>
          <w:sz w:val="20"/>
        </w:rPr>
        <w:t xml:space="preserve"> </w:t>
      </w:r>
      <w:r>
        <w:rPr>
          <w:b/>
          <w:sz w:val="20"/>
        </w:rPr>
        <w:t>remboursement</w:t>
      </w:r>
      <w:r>
        <w:rPr>
          <w:b/>
          <w:spacing w:val="-11"/>
          <w:sz w:val="20"/>
        </w:rPr>
        <w:t xml:space="preserve"> </w:t>
      </w:r>
      <w:proofErr w:type="spellStart"/>
      <w:r>
        <w:rPr>
          <w:b/>
          <w:sz w:val="20"/>
        </w:rPr>
        <w:t>Pass</w:t>
      </w:r>
      <w:proofErr w:type="spellEnd"/>
      <w:r>
        <w:rPr>
          <w:b/>
          <w:spacing w:val="-9"/>
          <w:sz w:val="20"/>
        </w:rPr>
        <w:t xml:space="preserve"> </w:t>
      </w:r>
      <w:r>
        <w:rPr>
          <w:b/>
          <w:sz w:val="20"/>
        </w:rPr>
        <w:t>Navigo Poste à pourvoir dès que possible</w:t>
      </w:r>
    </w:p>
    <w:p w14:paraId="66CE3D1B" w14:textId="77777777" w:rsidR="004350E6" w:rsidRDefault="00030110">
      <w:pPr>
        <w:spacing w:before="239" w:line="241" w:lineRule="exact"/>
        <w:ind w:left="427"/>
        <w:rPr>
          <w:sz w:val="20"/>
        </w:rPr>
      </w:pPr>
      <w:r>
        <w:rPr>
          <w:b/>
          <w:sz w:val="20"/>
          <w:u w:val="single"/>
        </w:rPr>
        <w:t>Missions</w:t>
      </w:r>
      <w:r>
        <w:rPr>
          <w:b/>
          <w:spacing w:val="-7"/>
          <w:sz w:val="20"/>
        </w:rPr>
        <w:t xml:space="preserve"> </w:t>
      </w:r>
      <w:r>
        <w:rPr>
          <w:spacing w:val="-10"/>
          <w:sz w:val="20"/>
        </w:rPr>
        <w:t>:</w:t>
      </w:r>
    </w:p>
    <w:p w14:paraId="110B32D7" w14:textId="77777777" w:rsidR="004350E6" w:rsidRDefault="00030110">
      <w:pPr>
        <w:pStyle w:val="Corpsdetexte"/>
        <w:spacing w:line="240" w:lineRule="exact"/>
      </w:pPr>
      <w:r>
        <w:t>Sous</w:t>
      </w:r>
      <w:r>
        <w:rPr>
          <w:spacing w:val="16"/>
        </w:rPr>
        <w:t xml:space="preserve"> </w:t>
      </w:r>
      <w:r>
        <w:t>l’autorité</w:t>
      </w:r>
      <w:r>
        <w:rPr>
          <w:spacing w:val="18"/>
        </w:rPr>
        <w:t xml:space="preserve"> </w:t>
      </w:r>
      <w:r>
        <w:t>de</w:t>
      </w:r>
      <w:r>
        <w:rPr>
          <w:spacing w:val="18"/>
        </w:rPr>
        <w:t xml:space="preserve"> </w:t>
      </w:r>
      <w:r>
        <w:t>la</w:t>
      </w:r>
      <w:r>
        <w:rPr>
          <w:spacing w:val="17"/>
        </w:rPr>
        <w:t xml:space="preserve"> </w:t>
      </w:r>
      <w:r>
        <w:t>Directrice</w:t>
      </w:r>
      <w:r>
        <w:rPr>
          <w:spacing w:val="18"/>
        </w:rPr>
        <w:t xml:space="preserve"> </w:t>
      </w:r>
      <w:r>
        <w:t>de</w:t>
      </w:r>
      <w:r>
        <w:rPr>
          <w:spacing w:val="16"/>
        </w:rPr>
        <w:t xml:space="preserve"> </w:t>
      </w:r>
      <w:r>
        <w:t>l’établissement</w:t>
      </w:r>
      <w:r>
        <w:rPr>
          <w:spacing w:val="22"/>
        </w:rPr>
        <w:t xml:space="preserve"> </w:t>
      </w:r>
      <w:r>
        <w:t>et</w:t>
      </w:r>
      <w:r>
        <w:rPr>
          <w:spacing w:val="15"/>
        </w:rPr>
        <w:t xml:space="preserve"> </w:t>
      </w:r>
      <w:r>
        <w:t>de</w:t>
      </w:r>
      <w:r>
        <w:rPr>
          <w:spacing w:val="16"/>
        </w:rPr>
        <w:t xml:space="preserve"> </w:t>
      </w:r>
      <w:r>
        <w:t>la</w:t>
      </w:r>
      <w:r>
        <w:rPr>
          <w:spacing w:val="16"/>
        </w:rPr>
        <w:t xml:space="preserve"> </w:t>
      </w:r>
      <w:r>
        <w:t>Chef</w:t>
      </w:r>
      <w:r>
        <w:rPr>
          <w:spacing w:val="14"/>
        </w:rPr>
        <w:t xml:space="preserve"> </w:t>
      </w:r>
      <w:r>
        <w:t>de</w:t>
      </w:r>
      <w:r>
        <w:rPr>
          <w:spacing w:val="16"/>
        </w:rPr>
        <w:t xml:space="preserve"> </w:t>
      </w:r>
      <w:r>
        <w:t>Service,</w:t>
      </w:r>
      <w:r>
        <w:rPr>
          <w:spacing w:val="15"/>
        </w:rPr>
        <w:t xml:space="preserve"> </w:t>
      </w:r>
      <w:r>
        <w:t>et</w:t>
      </w:r>
      <w:r>
        <w:rPr>
          <w:spacing w:val="15"/>
        </w:rPr>
        <w:t xml:space="preserve"> </w:t>
      </w:r>
      <w:r>
        <w:t>intégré</w:t>
      </w:r>
      <w:r>
        <w:rPr>
          <w:spacing w:val="15"/>
        </w:rPr>
        <w:t xml:space="preserve"> </w:t>
      </w:r>
      <w:r>
        <w:t>au</w:t>
      </w:r>
      <w:r>
        <w:rPr>
          <w:spacing w:val="14"/>
        </w:rPr>
        <w:t xml:space="preserve"> </w:t>
      </w:r>
      <w:r>
        <w:t>sein</w:t>
      </w:r>
      <w:r>
        <w:rPr>
          <w:spacing w:val="14"/>
        </w:rPr>
        <w:t xml:space="preserve"> </w:t>
      </w:r>
      <w:r>
        <w:rPr>
          <w:spacing w:val="-5"/>
        </w:rPr>
        <w:t>de</w:t>
      </w:r>
    </w:p>
    <w:p w14:paraId="75AA2982" w14:textId="77777777" w:rsidR="004350E6" w:rsidRDefault="00030110">
      <w:pPr>
        <w:pStyle w:val="Corpsdetexte"/>
        <w:spacing w:line="241" w:lineRule="exact"/>
      </w:pPr>
      <w:proofErr w:type="gramStart"/>
      <w:r>
        <w:t>l’équipe</w:t>
      </w:r>
      <w:proofErr w:type="gramEnd"/>
      <w:r>
        <w:rPr>
          <w:spacing w:val="-12"/>
        </w:rPr>
        <w:t xml:space="preserve"> </w:t>
      </w:r>
      <w:r>
        <w:t>éducative</w:t>
      </w:r>
      <w:r>
        <w:rPr>
          <w:spacing w:val="-10"/>
        </w:rPr>
        <w:t xml:space="preserve"> :</w:t>
      </w:r>
    </w:p>
    <w:p w14:paraId="1C076467" w14:textId="77777777" w:rsidR="004350E6" w:rsidRDefault="00030110">
      <w:pPr>
        <w:pStyle w:val="Corpsdetexte"/>
        <w:spacing w:before="238"/>
        <w:ind w:right="1011"/>
        <w:jc w:val="both"/>
      </w:pPr>
      <w:r>
        <w:t>Vous serez en charge d’animer et d’organiser la vie quotidienne des personnes en situation de handicap dans l’objectif d’instaurer, de restaurer ou préserver l’adaptation sociale et l’autonomie des personnes accueillies, dans le respect de leur projet personnalisé.</w:t>
      </w:r>
    </w:p>
    <w:p w14:paraId="62A386C7" w14:textId="77777777" w:rsidR="004350E6" w:rsidRDefault="00030110">
      <w:pPr>
        <w:pStyle w:val="Corpsdetexte"/>
        <w:spacing w:before="237"/>
        <w:jc w:val="both"/>
      </w:pPr>
      <w:r>
        <w:t>Vous</w:t>
      </w:r>
      <w:r>
        <w:rPr>
          <w:spacing w:val="-6"/>
        </w:rPr>
        <w:t xml:space="preserve"> </w:t>
      </w:r>
      <w:r>
        <w:t>êtes</w:t>
      </w:r>
      <w:r>
        <w:rPr>
          <w:spacing w:val="-5"/>
        </w:rPr>
        <w:t xml:space="preserve"> </w:t>
      </w:r>
      <w:r>
        <w:t>le</w:t>
      </w:r>
      <w:r>
        <w:rPr>
          <w:spacing w:val="-5"/>
        </w:rPr>
        <w:t xml:space="preserve"> </w:t>
      </w:r>
      <w:r>
        <w:t>référent</w:t>
      </w:r>
      <w:r>
        <w:rPr>
          <w:spacing w:val="-3"/>
        </w:rPr>
        <w:t xml:space="preserve"> </w:t>
      </w:r>
      <w:r>
        <w:t>de</w:t>
      </w:r>
      <w:r>
        <w:rPr>
          <w:spacing w:val="-4"/>
        </w:rPr>
        <w:t xml:space="preserve"> </w:t>
      </w:r>
      <w:r>
        <w:t>7</w:t>
      </w:r>
      <w:r>
        <w:rPr>
          <w:spacing w:val="-5"/>
        </w:rPr>
        <w:t xml:space="preserve"> </w:t>
      </w:r>
      <w:r>
        <w:t>adultes</w:t>
      </w:r>
      <w:r>
        <w:rPr>
          <w:spacing w:val="-4"/>
        </w:rPr>
        <w:t xml:space="preserve"> </w:t>
      </w:r>
      <w:r>
        <w:t>et</w:t>
      </w:r>
      <w:r>
        <w:rPr>
          <w:spacing w:val="-5"/>
        </w:rPr>
        <w:t xml:space="preserve"> </w:t>
      </w:r>
      <w:r>
        <w:t>le</w:t>
      </w:r>
      <w:r>
        <w:rPr>
          <w:spacing w:val="-4"/>
        </w:rPr>
        <w:t xml:space="preserve"> </w:t>
      </w:r>
      <w:r>
        <w:t>lien</w:t>
      </w:r>
      <w:r>
        <w:rPr>
          <w:spacing w:val="-5"/>
        </w:rPr>
        <w:t xml:space="preserve"> </w:t>
      </w:r>
      <w:r>
        <w:t>avec</w:t>
      </w:r>
      <w:r>
        <w:rPr>
          <w:spacing w:val="-6"/>
        </w:rPr>
        <w:t xml:space="preserve"> </w:t>
      </w:r>
      <w:r>
        <w:t>la</w:t>
      </w:r>
      <w:r>
        <w:rPr>
          <w:spacing w:val="-4"/>
        </w:rPr>
        <w:t xml:space="preserve"> </w:t>
      </w:r>
      <w:r>
        <w:rPr>
          <w:spacing w:val="-2"/>
        </w:rPr>
        <w:t>famille.</w:t>
      </w:r>
    </w:p>
    <w:p w14:paraId="36766572" w14:textId="77777777" w:rsidR="004350E6" w:rsidRDefault="00030110">
      <w:pPr>
        <w:pStyle w:val="Corpsdetexte"/>
        <w:spacing w:before="238"/>
        <w:ind w:right="1021"/>
        <w:jc w:val="both"/>
      </w:pPr>
      <w:r>
        <w:t>Vous êtes garant en collaboration avec les différents intervenants de la mise en œuvre et du suivi du projet personnalisé d’accompagnement de chaque adulte désigné par l’établissement.</w:t>
      </w:r>
    </w:p>
    <w:p w14:paraId="6E32E10F" w14:textId="79705C7F" w:rsidR="00F375EA" w:rsidRDefault="00030110" w:rsidP="008F6158">
      <w:pPr>
        <w:pStyle w:val="Corpsdetexte"/>
        <w:spacing w:before="237"/>
        <w:ind w:right="1022"/>
        <w:jc w:val="both"/>
      </w:pPr>
      <w:r>
        <w:t>Vous élaborez les écrits et rapports concernant l’évolution des adultes sous la responsabilité de la Chef de Service de l’établissement.</w:t>
      </w:r>
    </w:p>
    <w:p w14:paraId="30F0DCE2" w14:textId="7D63D1B1" w:rsidR="004350E6" w:rsidRDefault="00030110">
      <w:pPr>
        <w:spacing w:before="238" w:line="241" w:lineRule="exact"/>
        <w:ind w:left="427"/>
        <w:rPr>
          <w:sz w:val="20"/>
        </w:rPr>
      </w:pPr>
      <w:r>
        <w:rPr>
          <w:b/>
          <w:sz w:val="20"/>
          <w:u w:val="single"/>
        </w:rPr>
        <w:t>Profil</w:t>
      </w:r>
      <w:r>
        <w:rPr>
          <w:b/>
          <w:spacing w:val="-3"/>
          <w:sz w:val="20"/>
          <w:u w:val="single"/>
        </w:rPr>
        <w:t xml:space="preserve"> </w:t>
      </w:r>
      <w:r>
        <w:rPr>
          <w:spacing w:val="-10"/>
          <w:sz w:val="20"/>
        </w:rPr>
        <w:t>:</w:t>
      </w:r>
    </w:p>
    <w:p w14:paraId="23569B40" w14:textId="57C14D3C" w:rsidR="004350E6" w:rsidRDefault="00030110">
      <w:pPr>
        <w:pStyle w:val="Corpsdetexte"/>
        <w:spacing w:line="240" w:lineRule="exact"/>
      </w:pPr>
      <w:r>
        <w:t>Personnel</w:t>
      </w:r>
      <w:r>
        <w:rPr>
          <w:spacing w:val="-9"/>
        </w:rPr>
        <w:t xml:space="preserve"> </w:t>
      </w:r>
      <w:r>
        <w:t>diplômé</w:t>
      </w:r>
      <w:r>
        <w:rPr>
          <w:spacing w:val="-6"/>
        </w:rPr>
        <w:t xml:space="preserve"> </w:t>
      </w:r>
      <w:r>
        <w:t>CAFME,</w:t>
      </w:r>
      <w:r>
        <w:rPr>
          <w:spacing w:val="-8"/>
        </w:rPr>
        <w:t xml:space="preserve"> </w:t>
      </w:r>
      <w:r>
        <w:t>DEME</w:t>
      </w:r>
      <w:r w:rsidR="00AA7C96">
        <w:t>, DEES OU DAES</w:t>
      </w:r>
      <w:r>
        <w:rPr>
          <w:spacing w:val="-7"/>
        </w:rPr>
        <w:t xml:space="preserve"> </w:t>
      </w:r>
      <w:r>
        <w:rPr>
          <w:spacing w:val="-2"/>
        </w:rPr>
        <w:t>obligatoire</w:t>
      </w:r>
      <w:r w:rsidR="00AA7C96">
        <w:rPr>
          <w:spacing w:val="-2"/>
        </w:rPr>
        <w:t>.</w:t>
      </w:r>
    </w:p>
    <w:p w14:paraId="4C8EB539" w14:textId="77777777" w:rsidR="004350E6" w:rsidRDefault="00030110">
      <w:pPr>
        <w:pStyle w:val="Corpsdetexte"/>
        <w:spacing w:line="240" w:lineRule="exact"/>
      </w:pPr>
      <w:r>
        <w:t>1</w:t>
      </w:r>
      <w:r>
        <w:rPr>
          <w:spacing w:val="-3"/>
        </w:rPr>
        <w:t xml:space="preserve"> </w:t>
      </w:r>
      <w:r>
        <w:t>à</w:t>
      </w:r>
      <w:r>
        <w:rPr>
          <w:spacing w:val="-2"/>
        </w:rPr>
        <w:t xml:space="preserve"> </w:t>
      </w:r>
      <w:r>
        <w:t>5</w:t>
      </w:r>
      <w:r>
        <w:rPr>
          <w:spacing w:val="-3"/>
        </w:rPr>
        <w:t xml:space="preserve"> </w:t>
      </w:r>
      <w:r>
        <w:t>ans</w:t>
      </w:r>
      <w:r>
        <w:rPr>
          <w:spacing w:val="-3"/>
        </w:rPr>
        <w:t xml:space="preserve"> </w:t>
      </w:r>
      <w:r>
        <w:rPr>
          <w:spacing w:val="-2"/>
        </w:rPr>
        <w:t>d’expérience</w:t>
      </w:r>
    </w:p>
    <w:p w14:paraId="24015FCA" w14:textId="77777777" w:rsidR="004350E6" w:rsidRDefault="004350E6">
      <w:pPr>
        <w:pStyle w:val="Corpsdetexte"/>
        <w:spacing w:before="3"/>
        <w:ind w:left="0"/>
      </w:pPr>
    </w:p>
    <w:p w14:paraId="63C486A5" w14:textId="77777777" w:rsidR="004350E6" w:rsidRDefault="00030110">
      <w:pPr>
        <w:pStyle w:val="Corpsdetexte"/>
        <w:spacing w:line="232" w:lineRule="auto"/>
        <w:ind w:right="1014"/>
        <w:rPr>
          <w:rFonts w:ascii="Times New Roman" w:hAnsi="Times New Roman"/>
          <w:sz w:val="22"/>
        </w:rPr>
      </w:pPr>
      <w:r>
        <w:t>Si</w:t>
      </w:r>
      <w:r>
        <w:rPr>
          <w:spacing w:val="29"/>
        </w:rPr>
        <w:t xml:space="preserve"> </w:t>
      </w:r>
      <w:r>
        <w:t>vous</w:t>
      </w:r>
      <w:r>
        <w:rPr>
          <w:spacing w:val="29"/>
        </w:rPr>
        <w:t xml:space="preserve"> </w:t>
      </w:r>
      <w:r>
        <w:t>êtes</w:t>
      </w:r>
      <w:r>
        <w:rPr>
          <w:spacing w:val="29"/>
        </w:rPr>
        <w:t xml:space="preserve"> </w:t>
      </w:r>
      <w:r>
        <w:t>intéressé(e)</w:t>
      </w:r>
      <w:r>
        <w:rPr>
          <w:spacing w:val="30"/>
        </w:rPr>
        <w:t xml:space="preserve"> </w:t>
      </w:r>
      <w:r>
        <w:t>par</w:t>
      </w:r>
      <w:r>
        <w:rPr>
          <w:spacing w:val="29"/>
        </w:rPr>
        <w:t xml:space="preserve"> </w:t>
      </w:r>
      <w:r>
        <w:t>cette</w:t>
      </w:r>
      <w:r>
        <w:rPr>
          <w:spacing w:val="30"/>
        </w:rPr>
        <w:t xml:space="preserve"> </w:t>
      </w:r>
      <w:r>
        <w:t>offre,</w:t>
      </w:r>
      <w:r>
        <w:rPr>
          <w:spacing w:val="29"/>
        </w:rPr>
        <w:t xml:space="preserve"> </w:t>
      </w:r>
      <w:r>
        <w:t>merci</w:t>
      </w:r>
      <w:r>
        <w:rPr>
          <w:spacing w:val="29"/>
        </w:rPr>
        <w:t xml:space="preserve"> </w:t>
      </w:r>
      <w:r>
        <w:t>d’adresser</w:t>
      </w:r>
      <w:r>
        <w:rPr>
          <w:spacing w:val="29"/>
        </w:rPr>
        <w:t xml:space="preserve"> </w:t>
      </w:r>
      <w:r>
        <w:t>un</w:t>
      </w:r>
      <w:r>
        <w:rPr>
          <w:spacing w:val="29"/>
        </w:rPr>
        <w:t xml:space="preserve"> </w:t>
      </w:r>
      <w:r>
        <w:t>CV</w:t>
      </w:r>
      <w:r>
        <w:rPr>
          <w:spacing w:val="31"/>
        </w:rPr>
        <w:t xml:space="preserve"> </w:t>
      </w:r>
      <w:r>
        <w:t>et</w:t>
      </w:r>
      <w:r>
        <w:rPr>
          <w:spacing w:val="30"/>
        </w:rPr>
        <w:t xml:space="preserve"> </w:t>
      </w:r>
      <w:r>
        <w:t>une</w:t>
      </w:r>
      <w:r>
        <w:rPr>
          <w:spacing w:val="30"/>
        </w:rPr>
        <w:t xml:space="preserve"> </w:t>
      </w:r>
      <w:r>
        <w:t>lettre</w:t>
      </w:r>
      <w:r>
        <w:rPr>
          <w:spacing w:val="30"/>
        </w:rPr>
        <w:t xml:space="preserve"> </w:t>
      </w:r>
      <w:r>
        <w:t>de</w:t>
      </w:r>
      <w:r>
        <w:rPr>
          <w:spacing w:val="30"/>
        </w:rPr>
        <w:t xml:space="preserve"> </w:t>
      </w:r>
      <w:r>
        <w:t>motivation</w:t>
      </w:r>
      <w:r>
        <w:rPr>
          <w:spacing w:val="27"/>
        </w:rPr>
        <w:t xml:space="preserve"> </w:t>
      </w:r>
      <w:r>
        <w:t xml:space="preserve">à Sophie KHAROUBY, à l’adresse suivante : </w:t>
      </w:r>
      <w:hyperlink r:id="rId6">
        <w:r w:rsidRPr="00E145C7">
          <w:t>s.kharouby@ose-france.org</w:t>
        </w:r>
      </w:hyperlink>
    </w:p>
    <w:p w14:paraId="056E65FA" w14:textId="77777777" w:rsidR="004350E6" w:rsidRDefault="00030110">
      <w:pPr>
        <w:pStyle w:val="Corpsdetexte"/>
        <w:spacing w:before="11"/>
        <w:jc w:val="both"/>
      </w:pPr>
      <w:r>
        <w:t>Pour</w:t>
      </w:r>
      <w:r>
        <w:rPr>
          <w:spacing w:val="-7"/>
        </w:rPr>
        <w:t xml:space="preserve"> </w:t>
      </w:r>
      <w:r>
        <w:t>tous</w:t>
      </w:r>
      <w:r>
        <w:rPr>
          <w:spacing w:val="-6"/>
        </w:rPr>
        <w:t xml:space="preserve"> </w:t>
      </w:r>
      <w:r>
        <w:t>renseignements</w:t>
      </w:r>
      <w:r>
        <w:rPr>
          <w:spacing w:val="-5"/>
        </w:rPr>
        <w:t xml:space="preserve"> </w:t>
      </w:r>
      <w:r>
        <w:t>s’adresser</w:t>
      </w:r>
      <w:r>
        <w:rPr>
          <w:spacing w:val="-7"/>
        </w:rPr>
        <w:t xml:space="preserve"> </w:t>
      </w:r>
      <w:r>
        <w:t>au</w:t>
      </w:r>
      <w:r>
        <w:rPr>
          <w:spacing w:val="-7"/>
        </w:rPr>
        <w:t xml:space="preserve"> </w:t>
      </w:r>
      <w:r>
        <w:t>01</w:t>
      </w:r>
      <w:r>
        <w:rPr>
          <w:spacing w:val="-7"/>
        </w:rPr>
        <w:t xml:space="preserve"> </w:t>
      </w:r>
      <w:r>
        <w:t>44</w:t>
      </w:r>
      <w:r>
        <w:rPr>
          <w:spacing w:val="-6"/>
        </w:rPr>
        <w:t xml:space="preserve"> </w:t>
      </w:r>
      <w:r>
        <w:t>75</w:t>
      </w:r>
      <w:r>
        <w:rPr>
          <w:spacing w:val="-7"/>
        </w:rPr>
        <w:t xml:space="preserve"> </w:t>
      </w:r>
      <w:r>
        <w:t>34</w:t>
      </w:r>
      <w:r>
        <w:rPr>
          <w:spacing w:val="-7"/>
        </w:rPr>
        <w:t xml:space="preserve"> </w:t>
      </w:r>
      <w:r>
        <w:rPr>
          <w:spacing w:val="-5"/>
        </w:rPr>
        <w:t>77</w:t>
      </w:r>
    </w:p>
    <w:sectPr w:rsidR="004350E6">
      <w:type w:val="continuous"/>
      <w:pgSz w:w="11900" w:h="16850"/>
      <w:pgMar w:top="1120" w:right="42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32F4"/>
    <w:multiLevelType w:val="hybridMultilevel"/>
    <w:tmpl w:val="E1B224D8"/>
    <w:lvl w:ilvl="0" w:tplc="9650E9DA">
      <w:numFmt w:val="bullet"/>
      <w:lvlText w:val="-"/>
      <w:lvlJc w:val="left"/>
      <w:pPr>
        <w:ind w:left="787" w:hanging="360"/>
      </w:pPr>
      <w:rPr>
        <w:rFonts w:ascii="Tahoma" w:eastAsia="Tahoma" w:hAnsi="Tahoma" w:cs="Tahoma"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 w15:restartNumberingAfterBreak="0">
    <w:nsid w:val="38391881"/>
    <w:multiLevelType w:val="hybridMultilevel"/>
    <w:tmpl w:val="2E7A455C"/>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 w15:restartNumberingAfterBreak="0">
    <w:nsid w:val="597F36F7"/>
    <w:multiLevelType w:val="hybridMultilevel"/>
    <w:tmpl w:val="B65672CA"/>
    <w:lvl w:ilvl="0" w:tplc="4F945A36">
      <w:numFmt w:val="bullet"/>
      <w:lvlText w:val="o"/>
      <w:lvlJc w:val="left"/>
      <w:pPr>
        <w:ind w:left="4993" w:hanging="360"/>
      </w:pPr>
      <w:rPr>
        <w:rFonts w:ascii="Courier New" w:eastAsia="Courier New" w:hAnsi="Courier New" w:cs="Courier New" w:hint="default"/>
        <w:b w:val="0"/>
        <w:bCs w:val="0"/>
        <w:i w:val="0"/>
        <w:iCs w:val="0"/>
        <w:spacing w:val="0"/>
        <w:w w:val="99"/>
        <w:sz w:val="20"/>
        <w:szCs w:val="20"/>
        <w:lang w:val="fr-FR" w:eastAsia="en-US" w:bidi="ar-SA"/>
      </w:rPr>
    </w:lvl>
    <w:lvl w:ilvl="1" w:tplc="22BE1BF2">
      <w:numFmt w:val="bullet"/>
      <w:lvlText w:val="•"/>
      <w:lvlJc w:val="left"/>
      <w:pPr>
        <w:ind w:left="5659" w:hanging="360"/>
      </w:pPr>
      <w:rPr>
        <w:rFonts w:hint="default"/>
        <w:lang w:val="fr-FR" w:eastAsia="en-US" w:bidi="ar-SA"/>
      </w:rPr>
    </w:lvl>
    <w:lvl w:ilvl="2" w:tplc="7CFC40CC">
      <w:numFmt w:val="bullet"/>
      <w:lvlText w:val="•"/>
      <w:lvlJc w:val="left"/>
      <w:pPr>
        <w:ind w:left="6323" w:hanging="360"/>
      </w:pPr>
      <w:rPr>
        <w:rFonts w:hint="default"/>
        <w:lang w:val="fr-FR" w:eastAsia="en-US" w:bidi="ar-SA"/>
      </w:rPr>
    </w:lvl>
    <w:lvl w:ilvl="3" w:tplc="4860F384">
      <w:numFmt w:val="bullet"/>
      <w:lvlText w:val="•"/>
      <w:lvlJc w:val="left"/>
      <w:pPr>
        <w:ind w:left="6987" w:hanging="360"/>
      </w:pPr>
      <w:rPr>
        <w:rFonts w:hint="default"/>
        <w:lang w:val="fr-FR" w:eastAsia="en-US" w:bidi="ar-SA"/>
      </w:rPr>
    </w:lvl>
    <w:lvl w:ilvl="4" w:tplc="B83A2388">
      <w:numFmt w:val="bullet"/>
      <w:lvlText w:val="•"/>
      <w:lvlJc w:val="left"/>
      <w:pPr>
        <w:ind w:left="7651" w:hanging="360"/>
      </w:pPr>
      <w:rPr>
        <w:rFonts w:hint="default"/>
        <w:lang w:val="fr-FR" w:eastAsia="en-US" w:bidi="ar-SA"/>
      </w:rPr>
    </w:lvl>
    <w:lvl w:ilvl="5" w:tplc="A372D450">
      <w:numFmt w:val="bullet"/>
      <w:lvlText w:val="•"/>
      <w:lvlJc w:val="left"/>
      <w:pPr>
        <w:ind w:left="8315" w:hanging="360"/>
      </w:pPr>
      <w:rPr>
        <w:rFonts w:hint="default"/>
        <w:lang w:val="fr-FR" w:eastAsia="en-US" w:bidi="ar-SA"/>
      </w:rPr>
    </w:lvl>
    <w:lvl w:ilvl="6" w:tplc="7A6AC50E">
      <w:numFmt w:val="bullet"/>
      <w:lvlText w:val="•"/>
      <w:lvlJc w:val="left"/>
      <w:pPr>
        <w:ind w:left="8979" w:hanging="360"/>
      </w:pPr>
      <w:rPr>
        <w:rFonts w:hint="default"/>
        <w:lang w:val="fr-FR" w:eastAsia="en-US" w:bidi="ar-SA"/>
      </w:rPr>
    </w:lvl>
    <w:lvl w:ilvl="7" w:tplc="3376B060">
      <w:numFmt w:val="bullet"/>
      <w:lvlText w:val="•"/>
      <w:lvlJc w:val="left"/>
      <w:pPr>
        <w:ind w:left="9643" w:hanging="360"/>
      </w:pPr>
      <w:rPr>
        <w:rFonts w:hint="default"/>
        <w:lang w:val="fr-FR" w:eastAsia="en-US" w:bidi="ar-SA"/>
      </w:rPr>
    </w:lvl>
    <w:lvl w:ilvl="8" w:tplc="EDD80FAC">
      <w:numFmt w:val="bullet"/>
      <w:lvlText w:val="•"/>
      <w:lvlJc w:val="left"/>
      <w:pPr>
        <w:ind w:left="10307" w:hanging="360"/>
      </w:pPr>
      <w:rPr>
        <w:rFonts w:hint="default"/>
        <w:lang w:val="fr-FR" w:eastAsia="en-US" w:bidi="ar-SA"/>
      </w:rPr>
    </w:lvl>
  </w:abstractNum>
  <w:abstractNum w:abstractNumId="3" w15:restartNumberingAfterBreak="0">
    <w:nsid w:val="74925930"/>
    <w:multiLevelType w:val="hybridMultilevel"/>
    <w:tmpl w:val="57ACE85A"/>
    <w:lvl w:ilvl="0" w:tplc="9DB010D0">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E6"/>
    <w:rsid w:val="00030110"/>
    <w:rsid w:val="00203CE3"/>
    <w:rsid w:val="004350E6"/>
    <w:rsid w:val="00630C08"/>
    <w:rsid w:val="008F6158"/>
    <w:rsid w:val="00AA7C96"/>
    <w:rsid w:val="00C1244B"/>
    <w:rsid w:val="00E145C7"/>
    <w:rsid w:val="00F37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AC36"/>
  <w15:docId w15:val="{A48E9CE9-DE05-44C9-869A-AE61C13A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lang w:val="fr-FR"/>
    </w:rPr>
  </w:style>
  <w:style w:type="paragraph" w:styleId="Titre1">
    <w:name w:val="heading 1"/>
    <w:basedOn w:val="Normal"/>
    <w:uiPriority w:val="1"/>
    <w:qFormat/>
    <w:pPr>
      <w:spacing w:line="241" w:lineRule="exact"/>
      <w:ind w:left="59"/>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427"/>
    </w:pPr>
    <w:rPr>
      <w:sz w:val="20"/>
      <w:szCs w:val="20"/>
    </w:rPr>
  </w:style>
  <w:style w:type="paragraph" w:styleId="Titre">
    <w:name w:val="Title"/>
    <w:basedOn w:val="Normal"/>
    <w:uiPriority w:val="1"/>
    <w:qFormat/>
    <w:pPr>
      <w:spacing w:before="19"/>
      <w:jc w:val="center"/>
    </w:pPr>
    <w:rPr>
      <w:b/>
      <w:bCs/>
      <w:sz w:val="24"/>
      <w:szCs w:val="24"/>
    </w:rPr>
  </w:style>
  <w:style w:type="paragraph" w:styleId="Paragraphedeliste">
    <w:name w:val="List Paragraph"/>
    <w:basedOn w:val="Normal"/>
    <w:uiPriority w:val="1"/>
    <w:qFormat/>
    <w:pPr>
      <w:spacing w:before="239"/>
      <w:ind w:left="359" w:right="224" w:hanging="359"/>
      <w:jc w:val="center"/>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C1244B"/>
    <w:rPr>
      <w:sz w:val="16"/>
      <w:szCs w:val="16"/>
    </w:rPr>
  </w:style>
  <w:style w:type="paragraph" w:styleId="Commentaire">
    <w:name w:val="annotation text"/>
    <w:basedOn w:val="Normal"/>
    <w:link w:val="CommentaireCar"/>
    <w:uiPriority w:val="99"/>
    <w:semiHidden/>
    <w:unhideWhenUsed/>
    <w:rsid w:val="00C1244B"/>
    <w:rPr>
      <w:sz w:val="20"/>
      <w:szCs w:val="20"/>
    </w:rPr>
  </w:style>
  <w:style w:type="character" w:customStyle="1" w:styleId="CommentaireCar">
    <w:name w:val="Commentaire Car"/>
    <w:basedOn w:val="Policepardfaut"/>
    <w:link w:val="Commentaire"/>
    <w:uiPriority w:val="99"/>
    <w:semiHidden/>
    <w:rsid w:val="00C1244B"/>
    <w:rPr>
      <w:rFonts w:ascii="Tahoma" w:eastAsia="Tahoma" w:hAnsi="Tahoma" w:cs="Tahoma"/>
      <w:sz w:val="20"/>
      <w:szCs w:val="20"/>
      <w:lang w:val="fr-FR"/>
    </w:rPr>
  </w:style>
  <w:style w:type="paragraph" w:styleId="Objetducommentaire">
    <w:name w:val="annotation subject"/>
    <w:basedOn w:val="Commentaire"/>
    <w:next w:val="Commentaire"/>
    <w:link w:val="ObjetducommentaireCar"/>
    <w:uiPriority w:val="99"/>
    <w:semiHidden/>
    <w:unhideWhenUsed/>
    <w:rsid w:val="00C1244B"/>
    <w:rPr>
      <w:b/>
      <w:bCs/>
    </w:rPr>
  </w:style>
  <w:style w:type="character" w:customStyle="1" w:styleId="ObjetducommentaireCar">
    <w:name w:val="Objet du commentaire Car"/>
    <w:basedOn w:val="CommentaireCar"/>
    <w:link w:val="Objetducommentaire"/>
    <w:uiPriority w:val="99"/>
    <w:semiHidden/>
    <w:rsid w:val="00C1244B"/>
    <w:rPr>
      <w:rFonts w:ascii="Tahoma" w:eastAsia="Tahoma" w:hAnsi="Tahoma" w:cs="Tahoma"/>
      <w:b/>
      <w:bCs/>
      <w:sz w:val="20"/>
      <w:szCs w:val="20"/>
      <w:lang w:val="fr-FR"/>
    </w:rPr>
  </w:style>
  <w:style w:type="paragraph" w:styleId="Textedebulles">
    <w:name w:val="Balloon Text"/>
    <w:basedOn w:val="Normal"/>
    <w:link w:val="TextedebullesCar"/>
    <w:uiPriority w:val="99"/>
    <w:semiHidden/>
    <w:unhideWhenUsed/>
    <w:rsid w:val="00C124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244B"/>
    <w:rPr>
      <w:rFonts w:ascii="Segoe UI" w:eastAsia="Tahoma" w:hAnsi="Segoe UI" w:cs="Segoe UI"/>
      <w:sz w:val="18"/>
      <w:szCs w:val="18"/>
      <w:lang w:val="fr-FR"/>
    </w:rPr>
  </w:style>
  <w:style w:type="character" w:customStyle="1" w:styleId="CorpsdetexteCar">
    <w:name w:val="Corps de texte Car"/>
    <w:basedOn w:val="Policepardfaut"/>
    <w:link w:val="Corpsdetexte"/>
    <w:uiPriority w:val="1"/>
    <w:rsid w:val="00C1244B"/>
    <w:rPr>
      <w:rFonts w:ascii="Tahoma" w:eastAsia="Tahoma" w:hAnsi="Tahoma" w:cs="Tahoma"/>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harouby@ose-franc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2146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28/10/1999</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28/10/1999</dc:title>
  <dc:creator>Compaq Client</dc:creator>
  <cp:lastModifiedBy>Nelly Oury</cp:lastModifiedBy>
  <cp:revision>2</cp:revision>
  <cp:lastPrinted>2025-09-11T09:12:00Z</cp:lastPrinted>
  <dcterms:created xsi:type="dcterms:W3CDTF">2025-09-11T10:24:00Z</dcterms:created>
  <dcterms:modified xsi:type="dcterms:W3CDTF">2025-09-11T10:24:00Z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Microsoft® Word 2019</vt:lpwstr>
  </property>
  <property fmtid="{D5CDD505-2E9C-101B-9397-08002B2CF9AE}" pid="4" name="LastSaved">
    <vt:filetime>2025-09-09T00:00:00Z</vt:filetime>
  </property>
  <property fmtid="{D5CDD505-2E9C-101B-9397-08002B2CF9AE}" pid="5" name="Producer">
    <vt:lpwstr>Microsoft® Word 2019</vt:lpwstr>
  </property>
</Properties>
</file>