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A2" w:rsidRDefault="00F42EA2"/>
    <w:p w:rsidR="00A57401" w:rsidRDefault="00A57401"/>
    <w:p w:rsidR="00A57401" w:rsidRDefault="00A57401"/>
    <w:p w:rsidR="00A57401" w:rsidRDefault="00A57401"/>
    <w:p w:rsidR="00A57401" w:rsidRDefault="00A57401">
      <w:pPr>
        <w:rPr>
          <w:rFonts w:ascii="Arial Narrow" w:hAnsi="Arial Narrow"/>
          <w:sz w:val="28"/>
          <w:szCs w:val="28"/>
        </w:rPr>
      </w:pPr>
    </w:p>
    <w:p w:rsidR="00A57401" w:rsidRPr="00A57401" w:rsidRDefault="00A57401">
      <w:pPr>
        <w:rPr>
          <w:rFonts w:ascii="Arial Narrow" w:hAnsi="Arial Narrow"/>
          <w:sz w:val="28"/>
          <w:szCs w:val="28"/>
        </w:rPr>
      </w:pPr>
    </w:p>
    <w:p w:rsidR="00A57401" w:rsidRDefault="00A57401" w:rsidP="00A57401">
      <w:pPr>
        <w:shd w:val="clear" w:color="auto" w:fill="FFFFFF"/>
        <w:jc w:val="center"/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Offre d’emploi : Éducatrice de jeunes enfants (H/F)</w:t>
      </w:r>
    </w:p>
    <w:p w:rsidR="00A57401" w:rsidRPr="00A57401" w:rsidRDefault="00A57401" w:rsidP="00A57401">
      <w:pPr>
        <w:shd w:val="clear" w:color="auto" w:fill="FFFFFF"/>
        <w:jc w:val="center"/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</w:pPr>
    </w:p>
    <w:p w:rsidR="00A57401" w:rsidRPr="00A57401" w:rsidRDefault="00A57401" w:rsidP="00A57401">
      <w:pPr>
        <w:shd w:val="clear" w:color="auto" w:fill="FFFFFF"/>
        <w:jc w:val="center"/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CDI à 80 % (4 jours/semaine, sans mercredi )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</w:p>
    <w:p w:rsid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À compter du lundi 25 août 2025, nous recherchons une éducatrice de jeunes enfants, pour rejoindre l’équipe de notre jardin d’enfants </w:t>
      </w:r>
      <w:r w:rsidR="00B1460F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situé sur Amiens </w:t>
      </w: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, pour un CDI à 80 %, travaillant 4 jours par semaine sans le mercredi.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</w:pP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 xml:space="preserve">Vos missions : 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Accompagner le développement et l’épanouissement des enfants dans un cadre bienveillant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Concevoir et animer des activités pédagogiques adaptées à l’âge des enfants accueillis 18 mois – 5 ans .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Collaborer avec la direction, l’équipe éducative et les familles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Veiller à la sécurité et au bien-être des enfants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Profil recherché :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Diplôme d’éducateur(trice) de jeunes enfants obligatoire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Sens du relationnel, patience, créativité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Capacité à travailler en équipe et autonomie dans l’organisation</w:t>
      </w:r>
    </w:p>
    <w:p w:rsid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Disponibilité à partir du 25 août 2025, 4 jours par semaine sans mercredi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Conditions :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CDI à 80 % (4 jours/semaine, sans mercredi)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- Salaire brut mensuel : </w:t>
      </w:r>
      <w:r w:rsidRPr="00B1460F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1 805,78 €</w:t>
      </w: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 + prime Ségur de </w:t>
      </w:r>
      <w:r w:rsidRPr="00B1460F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204 €</w:t>
      </w:r>
      <w:r w:rsidR="00B1460F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 brut mensuel + prime décentralisée </w:t>
      </w:r>
      <w:r w:rsidR="00B1460F" w:rsidRPr="00B1460F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98.29 euros</w:t>
      </w:r>
      <w:r w:rsidR="00B1460F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 brut mensuel 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- </w:t>
      </w:r>
      <w:r w:rsidRPr="00B1460F">
        <w:rPr>
          <w:rFonts w:ascii="Arial Narrow" w:eastAsia="Times New Roman" w:hAnsi="Arial Narrow" w:cs="Segoe UI Historic"/>
          <w:b/>
          <w:color w:val="080809"/>
          <w:sz w:val="28"/>
          <w:szCs w:val="28"/>
          <w:lang w:eastAsia="fr-FR"/>
        </w:rPr>
        <w:t>39 jours</w:t>
      </w: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 de congés annuels</w:t>
      </w:r>
    </w:p>
    <w:p w:rsid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- Pont de l’Ascension offert</w:t>
      </w:r>
    </w:p>
    <w:p w:rsidR="00B1460F" w:rsidRDefault="00B1460F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 xml:space="preserve">- carte cadeau Noël </w:t>
      </w: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</w:p>
    <w:p w:rsidR="00A57401" w:rsidRPr="00A57401" w:rsidRDefault="00A57401" w:rsidP="00A57401">
      <w:pPr>
        <w:shd w:val="clear" w:color="auto" w:fill="FFFFFF"/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</w:pPr>
      <w:r w:rsidRPr="00A57401">
        <w:rPr>
          <w:rFonts w:ascii="Arial Narrow" w:eastAsia="Times New Roman" w:hAnsi="Arial Narrow" w:cs="Segoe UI Historic"/>
          <w:color w:val="080809"/>
          <w:sz w:val="28"/>
          <w:szCs w:val="28"/>
          <w:lang w:eastAsia="fr-FR"/>
        </w:rPr>
        <w:t>Pour postuler, merci de m’appeler au 03.22.89.19.32 et de m’envoyer votre CV et lettre de motivation par mail : devenir-grand@orange.fr</w:t>
      </w:r>
    </w:p>
    <w:p w:rsidR="00A57401" w:rsidRDefault="00A57401"/>
    <w:sectPr w:rsidR="00A57401" w:rsidSect="0026705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02" w:rsidRDefault="00080D02" w:rsidP="002768A6">
      <w:r>
        <w:separator/>
      </w:r>
    </w:p>
  </w:endnote>
  <w:endnote w:type="continuationSeparator" w:id="1">
    <w:p w:rsidR="00080D02" w:rsidRDefault="00080D02" w:rsidP="0027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3" w:rsidRPr="00834E73" w:rsidRDefault="00834E73">
    <w:pPr>
      <w:pStyle w:val="Pieddepage"/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4872355</wp:posOffset>
          </wp:positionH>
          <wp:positionV relativeFrom="paragraph">
            <wp:posOffset>-112395</wp:posOffset>
          </wp:positionV>
          <wp:extent cx="1789430" cy="828675"/>
          <wp:effectExtent l="19050" t="0" r="1270" b="0"/>
          <wp:wrapThrough wrapText="bothSides">
            <wp:wrapPolygon edited="0">
              <wp:start x="-230" y="0"/>
              <wp:lineTo x="-230" y="21352"/>
              <wp:lineTo x="21615" y="21352"/>
              <wp:lineTo x="21615" y="0"/>
              <wp:lineTo x="-23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E73">
      <w:rPr>
        <w:sz w:val="20"/>
        <w:szCs w:val="20"/>
      </w:rPr>
      <w:t xml:space="preserve">Association </w:t>
    </w:r>
    <w:r>
      <w:rPr>
        <w:sz w:val="20"/>
        <w:szCs w:val="20"/>
      </w:rPr>
      <w:t>« Un an pour deve</w:t>
    </w:r>
    <w:r w:rsidR="00E70097">
      <w:rPr>
        <w:sz w:val="20"/>
        <w:szCs w:val="20"/>
      </w:rPr>
      <w:t xml:space="preserve">nir grand » -  40 rue André Chénier </w:t>
    </w:r>
    <w:bookmarkStart w:id="0" w:name="_GoBack"/>
    <w:bookmarkEnd w:id="0"/>
    <w:r w:rsidR="00CC6234">
      <w:rPr>
        <w:sz w:val="20"/>
        <w:szCs w:val="20"/>
      </w:rPr>
      <w:t xml:space="preserve"> 80000 Amiens</w:t>
    </w:r>
  </w:p>
  <w:p w:rsidR="00834E73" w:rsidRPr="00834E73" w:rsidRDefault="00CC6234">
    <w:pPr>
      <w:pStyle w:val="Pieddepage"/>
      <w:rPr>
        <w:sz w:val="20"/>
        <w:szCs w:val="20"/>
      </w:rPr>
    </w:pPr>
    <w:r>
      <w:rPr>
        <w:sz w:val="20"/>
        <w:szCs w:val="20"/>
      </w:rPr>
      <w:t xml:space="preserve">                        03.22.89.19.32                                </w:t>
    </w:r>
    <w:r w:rsidR="00834E73">
      <w:rPr>
        <w:sz w:val="20"/>
        <w:szCs w:val="20"/>
      </w:rPr>
      <w:t>devenir-grand@orange.fr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02" w:rsidRDefault="00080D02" w:rsidP="002768A6">
      <w:r>
        <w:separator/>
      </w:r>
    </w:p>
  </w:footnote>
  <w:footnote w:type="continuationSeparator" w:id="1">
    <w:p w:rsidR="00080D02" w:rsidRDefault="00080D02" w:rsidP="00276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A6" w:rsidRDefault="00834E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-83820</wp:posOffset>
          </wp:positionV>
          <wp:extent cx="1251585" cy="1073150"/>
          <wp:effectExtent l="0" t="0" r="5715" b="6350"/>
          <wp:wrapTight wrapText="bothSides">
            <wp:wrapPolygon edited="0">
              <wp:start x="0" y="0"/>
              <wp:lineTo x="0" y="21472"/>
              <wp:lineTo x="21479" y="21472"/>
              <wp:lineTo x="21479" y="0"/>
              <wp:lineTo x="0" y="0"/>
            </wp:wrapPolygon>
          </wp:wrapTight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42EA2"/>
    <w:rsid w:val="00080D02"/>
    <w:rsid w:val="001252B8"/>
    <w:rsid w:val="00265DE0"/>
    <w:rsid w:val="00267057"/>
    <w:rsid w:val="002768A6"/>
    <w:rsid w:val="005D4B54"/>
    <w:rsid w:val="00740F28"/>
    <w:rsid w:val="00834E73"/>
    <w:rsid w:val="00A57401"/>
    <w:rsid w:val="00B1460F"/>
    <w:rsid w:val="00B745C0"/>
    <w:rsid w:val="00CC6234"/>
    <w:rsid w:val="00E70097"/>
    <w:rsid w:val="00F42EA2"/>
    <w:rsid w:val="00F8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8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68A6"/>
  </w:style>
  <w:style w:type="paragraph" w:styleId="Pieddepage">
    <w:name w:val="footer"/>
    <w:basedOn w:val="Normal"/>
    <w:link w:val="PieddepageCar"/>
    <w:uiPriority w:val="99"/>
    <w:unhideWhenUsed/>
    <w:rsid w:val="002768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2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</dc:creator>
  <cp:lastModifiedBy>Direction</cp:lastModifiedBy>
  <cp:revision>2</cp:revision>
  <dcterms:created xsi:type="dcterms:W3CDTF">2025-07-03T07:31:00Z</dcterms:created>
  <dcterms:modified xsi:type="dcterms:W3CDTF">2025-07-03T07:31:00Z</dcterms:modified>
</cp:coreProperties>
</file>