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FDF7" w14:textId="2B85CD23" w:rsidR="004C0540" w:rsidRDefault="00204E88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808080"/>
          <w:sz w:val="20"/>
          <w:szCs w:val="20"/>
        </w:rPr>
      </w:pPr>
      <w:r>
        <w:rPr>
          <w:rFonts w:ascii="Arial" w:hAnsi="Arial" w:cs="Arial"/>
          <w:b/>
          <w:bCs/>
          <w:color w:val="808080"/>
          <w:sz w:val="20"/>
          <w:szCs w:val="20"/>
        </w:rPr>
        <w:t xml:space="preserve">FICHE DE POSTE EDUCATEUR </w:t>
      </w:r>
      <w:r w:rsidR="001A6A2A">
        <w:rPr>
          <w:rFonts w:ascii="Arial" w:hAnsi="Arial" w:cs="Arial"/>
          <w:b/>
          <w:bCs/>
          <w:color w:val="808080"/>
          <w:sz w:val="20"/>
          <w:szCs w:val="20"/>
        </w:rPr>
        <w:t xml:space="preserve">SPECIALISE – EDUCATEUR </w:t>
      </w:r>
      <w:r>
        <w:rPr>
          <w:rFonts w:ascii="Arial" w:hAnsi="Arial" w:cs="Arial"/>
          <w:b/>
          <w:bCs/>
          <w:color w:val="808080"/>
          <w:sz w:val="20"/>
          <w:szCs w:val="20"/>
        </w:rPr>
        <w:t xml:space="preserve">DE JEUNES ENFANTS </w:t>
      </w:r>
      <w:r w:rsidR="002D12F2">
        <w:rPr>
          <w:rFonts w:ascii="Arial" w:hAnsi="Arial" w:cs="Arial"/>
          <w:b/>
          <w:bCs/>
          <w:color w:val="808080"/>
          <w:sz w:val="20"/>
          <w:szCs w:val="20"/>
        </w:rPr>
        <w:t>– MECS MAISON DOISNEAU</w:t>
      </w:r>
    </w:p>
    <w:p w14:paraId="4791A2D4" w14:textId="77777777" w:rsidR="00204E88" w:rsidRPr="004C0540" w:rsidRDefault="00204E88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808080"/>
          <w:sz w:val="20"/>
          <w:szCs w:val="20"/>
        </w:rPr>
      </w:pPr>
    </w:p>
    <w:p w14:paraId="39207E66" w14:textId="77777777" w:rsidR="00005426" w:rsidRPr="00204E88" w:rsidRDefault="00005426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Présentation du poste </w:t>
      </w:r>
      <w:r w:rsidR="00234A15">
        <w:rPr>
          <w:rFonts w:ascii="Arial" w:hAnsi="Arial" w:cs="Arial"/>
          <w:b/>
          <w:color w:val="000000"/>
          <w:sz w:val="20"/>
          <w:szCs w:val="20"/>
        </w:rPr>
        <w:t>– M</w:t>
      </w:r>
      <w:r w:rsidR="00674742">
        <w:rPr>
          <w:rFonts w:ascii="Arial" w:hAnsi="Arial" w:cs="Arial"/>
          <w:b/>
          <w:color w:val="000000"/>
          <w:sz w:val="20"/>
          <w:szCs w:val="20"/>
        </w:rPr>
        <w:t>ission principale</w:t>
      </w:r>
    </w:p>
    <w:p w14:paraId="2E9DF1A9" w14:textId="32DC673C" w:rsidR="006663EA" w:rsidRDefault="006A6BB8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Située dans le 18</w:t>
      </w:r>
      <w:r w:rsidRPr="006A6BB8">
        <w:rPr>
          <w:rFonts w:ascii="Arial" w:hAnsi="Arial" w:cs="Arial"/>
          <w:color w:val="000000"/>
          <w:sz w:val="20"/>
          <w:szCs w:val="20"/>
          <w:vertAlign w:val="superscript"/>
        </w:rPr>
        <w:t>ème</w:t>
      </w:r>
      <w:r>
        <w:rPr>
          <w:rFonts w:ascii="Arial" w:hAnsi="Arial" w:cs="Arial"/>
          <w:color w:val="000000"/>
          <w:sz w:val="20"/>
          <w:szCs w:val="20"/>
        </w:rPr>
        <w:t xml:space="preserve"> arrondissement de Paris, la</w:t>
      </w:r>
      <w:r w:rsidR="00005426">
        <w:rPr>
          <w:rFonts w:ascii="Arial" w:hAnsi="Arial" w:cs="Arial"/>
          <w:color w:val="000000"/>
          <w:sz w:val="20"/>
          <w:szCs w:val="20"/>
        </w:rPr>
        <w:t xml:space="preserve"> nouvelle MECS </w:t>
      </w:r>
      <w:r w:rsidR="00D454FF">
        <w:rPr>
          <w:rFonts w:ascii="Arial" w:hAnsi="Arial" w:cs="Arial"/>
          <w:color w:val="000000"/>
          <w:sz w:val="20"/>
          <w:szCs w:val="20"/>
        </w:rPr>
        <w:t xml:space="preserve">– Maison </w:t>
      </w:r>
      <w:r w:rsidR="00005426">
        <w:rPr>
          <w:rFonts w:ascii="Arial" w:hAnsi="Arial" w:cs="Arial"/>
          <w:color w:val="000000"/>
          <w:sz w:val="20"/>
          <w:szCs w:val="20"/>
        </w:rPr>
        <w:t xml:space="preserve">Doisneau accueillera </w:t>
      </w:r>
      <w:r w:rsidR="00D454FF">
        <w:rPr>
          <w:rFonts w:ascii="Arial" w:hAnsi="Arial" w:cs="Arial"/>
          <w:color w:val="000000"/>
          <w:sz w:val="20"/>
          <w:szCs w:val="20"/>
        </w:rPr>
        <w:t xml:space="preserve">à terme </w:t>
      </w:r>
      <w:r w:rsidR="00005426">
        <w:rPr>
          <w:rFonts w:ascii="Arial" w:hAnsi="Arial" w:cs="Arial"/>
          <w:color w:val="000000"/>
          <w:sz w:val="20"/>
          <w:szCs w:val="20"/>
        </w:rPr>
        <w:t xml:space="preserve">40 enfants âgés </w:t>
      </w:r>
      <w:r w:rsidR="00005426" w:rsidRPr="00005426">
        <w:rPr>
          <w:rFonts w:ascii="Arial" w:hAnsi="Arial" w:cs="Arial"/>
          <w:color w:val="000000"/>
          <w:sz w:val="20"/>
          <w:szCs w:val="20"/>
        </w:rPr>
        <w:t>entre 3 et 1</w:t>
      </w:r>
      <w:r w:rsidR="00D454FF">
        <w:rPr>
          <w:rFonts w:ascii="Arial" w:hAnsi="Arial" w:cs="Arial"/>
          <w:color w:val="000000"/>
          <w:sz w:val="20"/>
          <w:szCs w:val="20"/>
        </w:rPr>
        <w:t>6</w:t>
      </w:r>
      <w:r w:rsidR="00005426" w:rsidRPr="00005426">
        <w:rPr>
          <w:rFonts w:ascii="Arial" w:hAnsi="Arial" w:cs="Arial"/>
          <w:color w:val="000000"/>
          <w:sz w:val="20"/>
          <w:szCs w:val="20"/>
        </w:rPr>
        <w:t xml:space="preserve"> ans</w:t>
      </w:r>
      <w:r w:rsidR="00CB6848">
        <w:rPr>
          <w:rFonts w:ascii="Arial" w:hAnsi="Arial" w:cs="Arial"/>
          <w:color w:val="000000"/>
          <w:sz w:val="20"/>
          <w:szCs w:val="20"/>
        </w:rPr>
        <w:t xml:space="preserve">, </w:t>
      </w:r>
      <w:r w:rsidR="002C0A68">
        <w:rPr>
          <w:rFonts w:ascii="Arial" w:hAnsi="Arial" w:cs="Arial"/>
          <w:color w:val="000000"/>
          <w:sz w:val="20"/>
          <w:szCs w:val="20"/>
        </w:rPr>
        <w:t>principalement des fratries, relevant de la</w:t>
      </w:r>
      <w:r w:rsidR="00CB6848">
        <w:rPr>
          <w:rFonts w:ascii="Arial" w:hAnsi="Arial" w:cs="Arial"/>
          <w:color w:val="000000"/>
          <w:sz w:val="20"/>
          <w:szCs w:val="20"/>
        </w:rPr>
        <w:t xml:space="preserve"> protection de l’</w:t>
      </w:r>
      <w:r w:rsidR="002C0A68">
        <w:rPr>
          <w:rFonts w:ascii="Arial" w:hAnsi="Arial" w:cs="Arial"/>
          <w:color w:val="000000"/>
          <w:sz w:val="20"/>
          <w:szCs w:val="20"/>
        </w:rPr>
        <w:t>Enfance</w:t>
      </w:r>
      <w:r w:rsidR="00005426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Avec une montée en charge progressive à partir d’octobre 2024, la </w:t>
      </w:r>
      <w:r w:rsidR="00A514EB">
        <w:rPr>
          <w:rFonts w:ascii="Arial" w:hAnsi="Arial" w:cs="Arial"/>
          <w:color w:val="000000"/>
          <w:sz w:val="20"/>
          <w:szCs w:val="20"/>
        </w:rPr>
        <w:t>Maison Doisneau</w:t>
      </w:r>
      <w:r>
        <w:rPr>
          <w:rFonts w:ascii="Arial" w:hAnsi="Arial" w:cs="Arial"/>
          <w:color w:val="000000"/>
          <w:sz w:val="20"/>
          <w:szCs w:val="20"/>
        </w:rPr>
        <w:t xml:space="preserve"> composée de 4 appartements, </w:t>
      </w:r>
      <w:r w:rsidR="002C0A68">
        <w:rPr>
          <w:rFonts w:ascii="Arial" w:hAnsi="Arial" w:cs="Arial"/>
          <w:color w:val="000000"/>
          <w:sz w:val="20"/>
          <w:szCs w:val="20"/>
        </w:rPr>
        <w:t>chacun</w:t>
      </w:r>
      <w:r w:rsidR="0000542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doté </w:t>
      </w:r>
      <w:r w:rsidR="00234A15">
        <w:rPr>
          <w:rFonts w:ascii="Arial" w:hAnsi="Arial" w:cs="Arial"/>
          <w:color w:val="000000"/>
          <w:sz w:val="20"/>
          <w:szCs w:val="20"/>
        </w:rPr>
        <w:t xml:space="preserve">de 10 places. </w:t>
      </w:r>
      <w:r w:rsidR="00A514EB">
        <w:rPr>
          <w:rFonts w:ascii="Arial" w:hAnsi="Arial" w:cs="Arial"/>
          <w:color w:val="000000"/>
          <w:sz w:val="20"/>
          <w:szCs w:val="20"/>
        </w:rPr>
        <w:t>Elle</w:t>
      </w:r>
      <w:r w:rsidR="00234A15">
        <w:rPr>
          <w:rFonts w:ascii="Arial" w:hAnsi="Arial" w:cs="Arial"/>
          <w:color w:val="000000"/>
          <w:sz w:val="20"/>
          <w:szCs w:val="20"/>
        </w:rPr>
        <w:t xml:space="preserve"> </w:t>
      </w:r>
      <w:r w:rsidR="00FD4292">
        <w:rPr>
          <w:rFonts w:ascii="Arial" w:hAnsi="Arial" w:cs="Arial"/>
          <w:color w:val="000000"/>
          <w:sz w:val="20"/>
          <w:szCs w:val="20"/>
        </w:rPr>
        <w:t>a pour projet de créer un e</w:t>
      </w:r>
      <w:r w:rsidR="00234A15">
        <w:rPr>
          <w:rFonts w:ascii="Arial" w:hAnsi="Arial" w:cs="Arial"/>
          <w:color w:val="000000"/>
          <w:sz w:val="20"/>
          <w:szCs w:val="20"/>
        </w:rPr>
        <w:t>nvironnement conviv</w:t>
      </w:r>
      <w:r w:rsidR="00FD4292">
        <w:rPr>
          <w:rFonts w:ascii="Arial" w:hAnsi="Arial" w:cs="Arial"/>
          <w:color w:val="000000"/>
          <w:sz w:val="20"/>
          <w:szCs w:val="20"/>
        </w:rPr>
        <w:t xml:space="preserve">ial en proposant </w:t>
      </w:r>
      <w:r w:rsidR="00234A15">
        <w:rPr>
          <w:rFonts w:ascii="Arial" w:hAnsi="Arial" w:cs="Arial"/>
          <w:color w:val="000000"/>
          <w:sz w:val="20"/>
          <w:szCs w:val="20"/>
        </w:rPr>
        <w:t>un lieu de vie chaleureux et familial pour les enfants et adolescents accueillis.</w:t>
      </w:r>
    </w:p>
    <w:p w14:paraId="7C4CBBBB" w14:textId="6E807087" w:rsidR="00005426" w:rsidRDefault="00005426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Au sein de la MECS, </w:t>
      </w:r>
      <w:r w:rsidR="001042BC">
        <w:rPr>
          <w:rFonts w:ascii="Arial" w:hAnsi="Arial" w:cs="Arial"/>
          <w:color w:val="000000"/>
          <w:sz w:val="20"/>
          <w:szCs w:val="20"/>
        </w:rPr>
        <w:t>et sous l’autorité d</w:t>
      </w:r>
      <w:r w:rsidR="0040180C">
        <w:rPr>
          <w:rFonts w:ascii="Arial" w:hAnsi="Arial" w:cs="Arial"/>
          <w:color w:val="000000"/>
          <w:sz w:val="20"/>
          <w:szCs w:val="20"/>
        </w:rPr>
        <w:t xml:space="preserve">e la </w:t>
      </w:r>
      <w:r w:rsidR="001042BC">
        <w:rPr>
          <w:rFonts w:ascii="Arial" w:hAnsi="Arial" w:cs="Arial"/>
          <w:color w:val="000000"/>
          <w:sz w:val="20"/>
          <w:szCs w:val="20"/>
        </w:rPr>
        <w:t>chef</w:t>
      </w:r>
      <w:r w:rsidR="0040180C">
        <w:rPr>
          <w:rFonts w:ascii="Arial" w:hAnsi="Arial" w:cs="Arial"/>
          <w:color w:val="000000"/>
          <w:sz w:val="20"/>
          <w:szCs w:val="20"/>
        </w:rPr>
        <w:t xml:space="preserve">fe </w:t>
      </w:r>
      <w:r w:rsidR="001042BC">
        <w:rPr>
          <w:rFonts w:ascii="Arial" w:hAnsi="Arial" w:cs="Arial"/>
          <w:color w:val="000000"/>
          <w:sz w:val="20"/>
          <w:szCs w:val="20"/>
        </w:rPr>
        <w:t xml:space="preserve">de service, </w:t>
      </w:r>
      <w:r w:rsidR="00234A15">
        <w:rPr>
          <w:rFonts w:ascii="Arial" w:hAnsi="Arial" w:cs="Arial"/>
          <w:color w:val="000000"/>
          <w:sz w:val="20"/>
          <w:szCs w:val="20"/>
        </w:rPr>
        <w:t>nous recherchons des</w:t>
      </w:r>
      <w:r w:rsidR="006A6B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é</w:t>
      </w:r>
      <w:r w:rsidR="00674742">
        <w:rPr>
          <w:rFonts w:ascii="Arial" w:hAnsi="Arial" w:cs="Arial"/>
          <w:color w:val="000000"/>
          <w:sz w:val="20"/>
          <w:szCs w:val="20"/>
        </w:rPr>
        <w:t>ducateur</w:t>
      </w:r>
      <w:r w:rsidR="00234A15">
        <w:rPr>
          <w:rFonts w:ascii="Arial" w:hAnsi="Arial" w:cs="Arial"/>
          <w:color w:val="000000"/>
          <w:sz w:val="20"/>
          <w:szCs w:val="20"/>
        </w:rPr>
        <w:t>s</w:t>
      </w:r>
      <w:r w:rsidR="00C367BE">
        <w:rPr>
          <w:rFonts w:ascii="Arial" w:hAnsi="Arial" w:cs="Arial"/>
          <w:color w:val="000000"/>
          <w:sz w:val="20"/>
          <w:szCs w:val="20"/>
        </w:rPr>
        <w:t xml:space="preserve"> spécialisés ou éducateurs de jeunes enfants</w:t>
      </w:r>
      <w:r w:rsidR="006A6BB8">
        <w:rPr>
          <w:rFonts w:ascii="Arial" w:hAnsi="Arial" w:cs="Arial"/>
          <w:color w:val="000000"/>
          <w:sz w:val="20"/>
          <w:szCs w:val="20"/>
        </w:rPr>
        <w:t xml:space="preserve"> motivé</w:t>
      </w:r>
      <w:r w:rsidR="00234A15">
        <w:rPr>
          <w:rFonts w:ascii="Arial" w:hAnsi="Arial" w:cs="Arial"/>
          <w:color w:val="000000"/>
          <w:sz w:val="20"/>
          <w:szCs w:val="20"/>
        </w:rPr>
        <w:t>s</w:t>
      </w:r>
      <w:r w:rsidR="006A6BB8">
        <w:rPr>
          <w:rFonts w:ascii="Arial" w:hAnsi="Arial" w:cs="Arial"/>
          <w:color w:val="000000"/>
          <w:sz w:val="20"/>
          <w:szCs w:val="20"/>
        </w:rPr>
        <w:t xml:space="preserve"> et engagé</w:t>
      </w:r>
      <w:r w:rsidR="00234A15">
        <w:rPr>
          <w:rFonts w:ascii="Arial" w:hAnsi="Arial" w:cs="Arial"/>
          <w:color w:val="000000"/>
          <w:sz w:val="20"/>
          <w:szCs w:val="20"/>
        </w:rPr>
        <w:t>s</w:t>
      </w:r>
      <w:r w:rsidR="006A6BB8">
        <w:rPr>
          <w:rFonts w:ascii="Arial" w:hAnsi="Arial" w:cs="Arial"/>
          <w:color w:val="000000"/>
          <w:sz w:val="20"/>
          <w:szCs w:val="20"/>
        </w:rPr>
        <w:t xml:space="preserve"> dans </w:t>
      </w:r>
      <w:r w:rsidR="00234A15">
        <w:rPr>
          <w:rFonts w:ascii="Arial" w:hAnsi="Arial" w:cs="Arial"/>
          <w:color w:val="000000"/>
          <w:sz w:val="20"/>
          <w:szCs w:val="20"/>
        </w:rPr>
        <w:t xml:space="preserve">la mise en œuvre de ce projet et </w:t>
      </w:r>
      <w:r w:rsidR="006A6BB8">
        <w:rPr>
          <w:rFonts w:ascii="Arial" w:hAnsi="Arial" w:cs="Arial"/>
          <w:color w:val="000000"/>
          <w:sz w:val="20"/>
          <w:szCs w:val="20"/>
        </w:rPr>
        <w:t xml:space="preserve">l’accompagnement </w:t>
      </w:r>
      <w:r w:rsidR="00512F60">
        <w:rPr>
          <w:rFonts w:ascii="Arial" w:hAnsi="Arial" w:cs="Arial"/>
          <w:color w:val="000000"/>
          <w:sz w:val="20"/>
          <w:szCs w:val="20"/>
        </w:rPr>
        <w:t>des e</w:t>
      </w:r>
      <w:r w:rsidR="00CB6848">
        <w:rPr>
          <w:rFonts w:ascii="Arial" w:hAnsi="Arial" w:cs="Arial"/>
          <w:color w:val="000000"/>
          <w:sz w:val="20"/>
          <w:szCs w:val="20"/>
        </w:rPr>
        <w:t>nfant</w:t>
      </w:r>
      <w:r w:rsidR="00512F60">
        <w:rPr>
          <w:rFonts w:ascii="Arial" w:hAnsi="Arial" w:cs="Arial"/>
          <w:color w:val="000000"/>
          <w:sz w:val="20"/>
          <w:szCs w:val="20"/>
        </w:rPr>
        <w:t>s et adolescents accueillis</w:t>
      </w:r>
      <w:r w:rsidR="002C0A6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6CADEE2" w14:textId="77777777" w:rsidR="00FA5271" w:rsidRDefault="00FA5271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FD557F2" w14:textId="77777777" w:rsidR="004C0540" w:rsidRDefault="00FA5271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Vos missions</w:t>
      </w:r>
      <w:r w:rsidR="00204E88">
        <w:rPr>
          <w:rFonts w:ascii="Arial" w:hAnsi="Arial" w:cs="Arial"/>
          <w:b/>
          <w:color w:val="000000"/>
          <w:sz w:val="20"/>
          <w:szCs w:val="20"/>
        </w:rPr>
        <w:t xml:space="preserve"> en </w:t>
      </w:r>
      <w:r w:rsidR="00FE2858">
        <w:rPr>
          <w:rFonts w:ascii="Arial" w:hAnsi="Arial" w:cs="Arial"/>
          <w:b/>
          <w:color w:val="000000"/>
          <w:sz w:val="20"/>
          <w:szCs w:val="20"/>
        </w:rPr>
        <w:t>tant qu</w:t>
      </w:r>
      <w:r w:rsidR="006A6BB8">
        <w:rPr>
          <w:rFonts w:ascii="Arial" w:hAnsi="Arial" w:cs="Arial"/>
          <w:b/>
          <w:color w:val="000000"/>
          <w:sz w:val="20"/>
          <w:szCs w:val="20"/>
        </w:rPr>
        <w:t>’éducateur</w:t>
      </w:r>
      <w:r w:rsidR="00512F60">
        <w:rPr>
          <w:rFonts w:ascii="Arial" w:hAnsi="Arial" w:cs="Arial"/>
          <w:b/>
          <w:color w:val="000000"/>
          <w:sz w:val="20"/>
          <w:szCs w:val="20"/>
        </w:rPr>
        <w:t> – référent de proximité :</w:t>
      </w:r>
    </w:p>
    <w:p w14:paraId="469BC292" w14:textId="77777777" w:rsidR="001042BC" w:rsidRDefault="006A6BB8" w:rsidP="005E5BE7">
      <w:pPr>
        <w:pStyle w:val="NormalWeb"/>
        <w:spacing w:before="0" w:beforeAutospacing="0" w:after="0" w:afterAutospacing="0"/>
        <w:jc w:val="both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MT" w:hAnsi="ArialMT" w:cs="ArialMT"/>
          <w:sz w:val="20"/>
          <w:szCs w:val="20"/>
        </w:rPr>
        <w:t>Vous créez</w:t>
      </w:r>
      <w:r w:rsidR="0093633D">
        <w:rPr>
          <w:rFonts w:ascii="ArialMT" w:hAnsi="ArialMT" w:cs="ArialMT"/>
          <w:sz w:val="20"/>
          <w:szCs w:val="20"/>
        </w:rPr>
        <w:t xml:space="preserve"> une</w:t>
      </w:r>
      <w:r w:rsidR="001042BC" w:rsidRPr="0093633D">
        <w:rPr>
          <w:rFonts w:ascii="ArialMT" w:hAnsi="ArialMT" w:cs="ArialMT"/>
          <w:sz w:val="20"/>
          <w:szCs w:val="20"/>
        </w:rPr>
        <w:t xml:space="preserve"> relation éducative avec </w:t>
      </w:r>
      <w:r w:rsidR="0093633D">
        <w:rPr>
          <w:rFonts w:ascii="ArialMT" w:hAnsi="ArialMT" w:cs="ArialMT"/>
          <w:sz w:val="20"/>
          <w:szCs w:val="20"/>
        </w:rPr>
        <w:t>l’enfant</w:t>
      </w:r>
      <w:r>
        <w:rPr>
          <w:rFonts w:ascii="ArialMT" w:hAnsi="ArialMT" w:cs="ArialMT"/>
          <w:sz w:val="20"/>
          <w:szCs w:val="20"/>
        </w:rPr>
        <w:t xml:space="preserve"> pour lui permettre d’exprim</w:t>
      </w:r>
      <w:r w:rsidR="00FD4292">
        <w:rPr>
          <w:rFonts w:ascii="ArialMT" w:hAnsi="ArialMT" w:cs="ArialMT"/>
          <w:sz w:val="20"/>
          <w:szCs w:val="20"/>
        </w:rPr>
        <w:t>er ses besoins et ses attentes, développer son autonomie</w:t>
      </w:r>
    </w:p>
    <w:p w14:paraId="608424D7" w14:textId="77777777" w:rsidR="0093633D" w:rsidRDefault="00121BD5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Vous</w:t>
      </w:r>
      <w:r w:rsidR="00195F72">
        <w:rPr>
          <w:rFonts w:ascii="Arial" w:hAnsi="Arial" w:cs="Arial"/>
          <w:color w:val="000000"/>
          <w:sz w:val="20"/>
          <w:szCs w:val="20"/>
        </w:rPr>
        <w:t xml:space="preserve"> animez le groupe de vie, </w:t>
      </w:r>
      <w:r>
        <w:rPr>
          <w:rFonts w:ascii="Arial" w:hAnsi="Arial" w:cs="Arial"/>
          <w:color w:val="000000"/>
          <w:sz w:val="20"/>
          <w:szCs w:val="20"/>
        </w:rPr>
        <w:t>proposez des a</w:t>
      </w:r>
      <w:r w:rsidR="00234A15">
        <w:rPr>
          <w:rFonts w:ascii="Arial" w:hAnsi="Arial" w:cs="Arial"/>
          <w:color w:val="000000"/>
          <w:sz w:val="20"/>
          <w:szCs w:val="20"/>
        </w:rPr>
        <w:t xml:space="preserve">ctivités au quotidien </w:t>
      </w:r>
      <w:r>
        <w:rPr>
          <w:rFonts w:ascii="Arial" w:hAnsi="Arial" w:cs="Arial"/>
          <w:color w:val="000000"/>
          <w:sz w:val="20"/>
          <w:szCs w:val="20"/>
        </w:rPr>
        <w:t>et c</w:t>
      </w:r>
      <w:r w:rsidR="00792E3D">
        <w:rPr>
          <w:rFonts w:ascii="Arial" w:hAnsi="Arial" w:cs="Arial"/>
          <w:color w:val="000000"/>
          <w:sz w:val="20"/>
          <w:szCs w:val="20"/>
        </w:rPr>
        <w:t xml:space="preserve">onstruisez des projets </w:t>
      </w:r>
      <w:r w:rsidR="00234A15">
        <w:rPr>
          <w:rFonts w:ascii="Arial" w:hAnsi="Arial" w:cs="Arial"/>
          <w:color w:val="000000"/>
          <w:sz w:val="20"/>
          <w:szCs w:val="20"/>
        </w:rPr>
        <w:t>(ateliers, sorties culturelles ou sportives</w:t>
      </w:r>
      <w:r w:rsidR="00195F72">
        <w:rPr>
          <w:rFonts w:ascii="Arial" w:hAnsi="Arial" w:cs="Arial"/>
          <w:color w:val="000000"/>
          <w:sz w:val="20"/>
          <w:szCs w:val="20"/>
        </w:rPr>
        <w:t>, transfert</w:t>
      </w:r>
      <w:r w:rsidR="00234A15">
        <w:rPr>
          <w:rFonts w:ascii="Arial" w:hAnsi="Arial" w:cs="Arial"/>
          <w:color w:val="000000"/>
          <w:sz w:val="20"/>
          <w:szCs w:val="20"/>
        </w:rPr>
        <w:t>…)</w:t>
      </w:r>
      <w:r w:rsidR="0068678F">
        <w:rPr>
          <w:rFonts w:ascii="Arial" w:hAnsi="Arial" w:cs="Arial"/>
          <w:color w:val="000000"/>
          <w:sz w:val="20"/>
          <w:szCs w:val="20"/>
        </w:rPr>
        <w:t>,</w:t>
      </w:r>
      <w:r w:rsidR="00195F72">
        <w:rPr>
          <w:rFonts w:ascii="Arial" w:hAnsi="Arial" w:cs="Arial"/>
          <w:color w:val="000000"/>
          <w:sz w:val="20"/>
          <w:szCs w:val="20"/>
        </w:rPr>
        <w:t xml:space="preserve"> en individuel et collectif</w:t>
      </w:r>
    </w:p>
    <w:p w14:paraId="48864916" w14:textId="77777777" w:rsidR="00FD4292" w:rsidRDefault="00FD4292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Vous contribuez à maintenir des liens fratrie tout en garantissant l’</w:t>
      </w:r>
      <w:r w:rsidR="00195F72">
        <w:rPr>
          <w:rFonts w:ascii="Arial" w:hAnsi="Arial" w:cs="Arial"/>
          <w:color w:val="000000"/>
          <w:sz w:val="20"/>
          <w:szCs w:val="20"/>
        </w:rPr>
        <w:t>espace individuel de chacun</w:t>
      </w:r>
    </w:p>
    <w:p w14:paraId="62AEA9EE" w14:textId="77777777" w:rsidR="0093633D" w:rsidRPr="004C0540" w:rsidRDefault="0093633D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C0540">
        <w:rPr>
          <w:rFonts w:ascii="Arial" w:hAnsi="Arial" w:cs="Arial"/>
          <w:color w:val="000000"/>
          <w:sz w:val="20"/>
          <w:szCs w:val="20"/>
        </w:rPr>
        <w:t>- Vous instaurez une fonction de repère et</w:t>
      </w:r>
      <w:r>
        <w:rPr>
          <w:rFonts w:ascii="Arial" w:hAnsi="Arial" w:cs="Arial"/>
          <w:color w:val="000000"/>
          <w:sz w:val="20"/>
          <w:szCs w:val="20"/>
        </w:rPr>
        <w:t xml:space="preserve"> d'étayage auprès de l’enfant, </w:t>
      </w:r>
    </w:p>
    <w:p w14:paraId="61BA009A" w14:textId="77777777" w:rsidR="004C0540" w:rsidRDefault="004C0540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C0540">
        <w:rPr>
          <w:rFonts w:ascii="Arial" w:hAnsi="Arial" w:cs="Arial"/>
          <w:color w:val="000000"/>
          <w:sz w:val="20"/>
          <w:szCs w:val="20"/>
        </w:rPr>
        <w:t xml:space="preserve">- </w:t>
      </w:r>
      <w:r w:rsidR="00234A15">
        <w:rPr>
          <w:rFonts w:ascii="Arial" w:hAnsi="Arial" w:cs="Arial"/>
          <w:color w:val="000000"/>
          <w:sz w:val="20"/>
          <w:szCs w:val="20"/>
        </w:rPr>
        <w:t xml:space="preserve">Vous contribuez </w:t>
      </w:r>
      <w:r w:rsidRPr="004C0540">
        <w:rPr>
          <w:rFonts w:ascii="Arial" w:hAnsi="Arial" w:cs="Arial"/>
          <w:color w:val="000000"/>
          <w:sz w:val="20"/>
          <w:szCs w:val="20"/>
        </w:rPr>
        <w:t>à la mise e</w:t>
      </w:r>
      <w:r>
        <w:rPr>
          <w:rFonts w:ascii="Arial" w:hAnsi="Arial" w:cs="Arial"/>
          <w:color w:val="000000"/>
          <w:sz w:val="20"/>
          <w:szCs w:val="20"/>
        </w:rPr>
        <w:t>n œuvre du</w:t>
      </w:r>
      <w:r w:rsidR="00234A15">
        <w:rPr>
          <w:rFonts w:ascii="Arial" w:hAnsi="Arial" w:cs="Arial"/>
          <w:color w:val="000000"/>
          <w:sz w:val="20"/>
          <w:szCs w:val="20"/>
        </w:rPr>
        <w:t xml:space="preserve"> projet individuel de l’enfant</w:t>
      </w:r>
      <w:r>
        <w:rPr>
          <w:rFonts w:ascii="Arial" w:hAnsi="Arial" w:cs="Arial"/>
          <w:color w:val="000000"/>
          <w:sz w:val="20"/>
          <w:szCs w:val="20"/>
        </w:rPr>
        <w:t xml:space="preserve">, en lien avec le référent </w:t>
      </w:r>
      <w:r w:rsidR="00204E88">
        <w:rPr>
          <w:rFonts w:ascii="Arial" w:hAnsi="Arial" w:cs="Arial"/>
          <w:color w:val="000000"/>
          <w:sz w:val="20"/>
          <w:szCs w:val="20"/>
        </w:rPr>
        <w:t xml:space="preserve">de parcours (référent </w:t>
      </w:r>
      <w:r>
        <w:rPr>
          <w:rFonts w:ascii="Arial" w:hAnsi="Arial" w:cs="Arial"/>
          <w:color w:val="000000"/>
          <w:sz w:val="20"/>
          <w:szCs w:val="20"/>
        </w:rPr>
        <w:t>ASE</w:t>
      </w:r>
      <w:r w:rsidR="00204E88">
        <w:rPr>
          <w:rFonts w:ascii="Arial" w:hAnsi="Arial" w:cs="Arial"/>
          <w:color w:val="000000"/>
          <w:sz w:val="20"/>
          <w:szCs w:val="20"/>
        </w:rPr>
        <w:t>)</w:t>
      </w:r>
      <w:r w:rsidR="00512F60">
        <w:rPr>
          <w:rFonts w:ascii="Arial" w:hAnsi="Arial" w:cs="Arial"/>
          <w:color w:val="000000"/>
          <w:sz w:val="20"/>
          <w:szCs w:val="20"/>
        </w:rPr>
        <w:t xml:space="preserve"> et ses parents </w:t>
      </w:r>
    </w:p>
    <w:p w14:paraId="37B5F86D" w14:textId="77777777" w:rsidR="00121BD5" w:rsidRDefault="006663EA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Vous accompagnez les familles dans l’exercice de leur parentalité, en lien avec le référent ASE et conformément à la décision judiciaire (droits de visite et d’hébergement</w:t>
      </w:r>
      <w:r w:rsidR="00121BD5">
        <w:rPr>
          <w:rFonts w:ascii="Arial" w:hAnsi="Arial" w:cs="Arial"/>
          <w:color w:val="000000"/>
          <w:sz w:val="20"/>
          <w:szCs w:val="20"/>
        </w:rPr>
        <w:t xml:space="preserve"> notamment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67474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083753" w14:textId="77777777" w:rsidR="00512F60" w:rsidRPr="004C0540" w:rsidRDefault="00512F60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C0540">
        <w:rPr>
          <w:rFonts w:ascii="Arial" w:hAnsi="Arial" w:cs="Arial"/>
          <w:color w:val="000000"/>
          <w:sz w:val="20"/>
          <w:szCs w:val="20"/>
        </w:rPr>
        <w:t xml:space="preserve">- Vous garantissez la continuité du lien avec les différents acteurs </w:t>
      </w:r>
      <w:r>
        <w:rPr>
          <w:rFonts w:ascii="Arial" w:hAnsi="Arial" w:cs="Arial"/>
          <w:color w:val="000000"/>
          <w:sz w:val="20"/>
          <w:szCs w:val="20"/>
        </w:rPr>
        <w:t xml:space="preserve">intervenant auprès de l’enfant (scolaires, soins, loisirs et culture…) </w:t>
      </w:r>
      <w:r w:rsidRPr="004C0540">
        <w:rPr>
          <w:rFonts w:ascii="Arial" w:hAnsi="Arial" w:cs="Arial"/>
          <w:color w:val="000000"/>
          <w:sz w:val="20"/>
          <w:szCs w:val="20"/>
        </w:rPr>
        <w:t xml:space="preserve">et </w:t>
      </w:r>
      <w:r>
        <w:rPr>
          <w:rFonts w:ascii="Arial" w:hAnsi="Arial" w:cs="Arial"/>
          <w:color w:val="000000"/>
          <w:sz w:val="20"/>
          <w:szCs w:val="20"/>
        </w:rPr>
        <w:t xml:space="preserve">vous renforcez l’ouverture sur l’extérieur de l’enfant </w:t>
      </w:r>
    </w:p>
    <w:p w14:paraId="653F612A" w14:textId="77777777" w:rsidR="004C0540" w:rsidRPr="004C0540" w:rsidRDefault="004C0540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C0540">
        <w:rPr>
          <w:rFonts w:ascii="Arial" w:hAnsi="Arial" w:cs="Arial"/>
          <w:color w:val="000000"/>
          <w:sz w:val="20"/>
          <w:szCs w:val="20"/>
        </w:rPr>
        <w:t xml:space="preserve">- Vous rédigez les </w:t>
      </w:r>
      <w:r w:rsidR="00FD4292">
        <w:rPr>
          <w:rFonts w:ascii="Arial" w:hAnsi="Arial" w:cs="Arial"/>
          <w:color w:val="000000"/>
          <w:sz w:val="20"/>
          <w:szCs w:val="20"/>
        </w:rPr>
        <w:t xml:space="preserve">écrits professionnels </w:t>
      </w:r>
      <w:r w:rsidRPr="004C0540">
        <w:rPr>
          <w:rFonts w:ascii="Arial" w:hAnsi="Arial" w:cs="Arial"/>
          <w:color w:val="000000"/>
          <w:sz w:val="20"/>
          <w:szCs w:val="20"/>
        </w:rPr>
        <w:t>au suivi des situations,</w:t>
      </w:r>
      <w:r>
        <w:rPr>
          <w:rFonts w:ascii="Arial" w:hAnsi="Arial" w:cs="Arial"/>
          <w:color w:val="000000"/>
          <w:sz w:val="20"/>
          <w:szCs w:val="20"/>
        </w:rPr>
        <w:t xml:space="preserve"> en particulier les rapports </w:t>
      </w:r>
      <w:r w:rsidR="00FA5271">
        <w:rPr>
          <w:rFonts w:ascii="Arial" w:hAnsi="Arial" w:cs="Arial"/>
          <w:color w:val="000000"/>
          <w:sz w:val="20"/>
          <w:szCs w:val="20"/>
        </w:rPr>
        <w:t>à destination de l’ASE</w:t>
      </w:r>
      <w:r w:rsidR="00FE2858">
        <w:rPr>
          <w:rFonts w:ascii="Arial" w:hAnsi="Arial" w:cs="Arial"/>
          <w:color w:val="000000"/>
          <w:sz w:val="20"/>
          <w:szCs w:val="20"/>
        </w:rPr>
        <w:t xml:space="preserve"> et du </w:t>
      </w:r>
      <w:r w:rsidR="00680F53">
        <w:rPr>
          <w:rFonts w:ascii="Arial" w:hAnsi="Arial" w:cs="Arial"/>
          <w:color w:val="000000"/>
          <w:sz w:val="20"/>
          <w:szCs w:val="20"/>
        </w:rPr>
        <w:t>J</w:t>
      </w:r>
      <w:r w:rsidR="00FE2858">
        <w:rPr>
          <w:rFonts w:ascii="Arial" w:hAnsi="Arial" w:cs="Arial"/>
          <w:color w:val="000000"/>
          <w:sz w:val="20"/>
          <w:szCs w:val="20"/>
        </w:rPr>
        <w:t>uge des enfants : rappor</w:t>
      </w:r>
      <w:r w:rsidR="00FD4292">
        <w:rPr>
          <w:rFonts w:ascii="Arial" w:hAnsi="Arial" w:cs="Arial"/>
          <w:color w:val="000000"/>
          <w:sz w:val="20"/>
          <w:szCs w:val="20"/>
        </w:rPr>
        <w:t>ts d’échéance, notes d’incident</w:t>
      </w:r>
      <w:r w:rsidR="00195F72">
        <w:rPr>
          <w:rFonts w:ascii="Arial" w:hAnsi="Arial" w:cs="Arial"/>
          <w:color w:val="000000"/>
          <w:sz w:val="20"/>
          <w:szCs w:val="20"/>
        </w:rPr>
        <w:t>…</w:t>
      </w:r>
    </w:p>
    <w:p w14:paraId="4B7F6552" w14:textId="77777777" w:rsidR="004C0540" w:rsidRDefault="004C0540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C0540">
        <w:rPr>
          <w:rFonts w:ascii="Arial" w:hAnsi="Arial" w:cs="Arial"/>
          <w:color w:val="000000"/>
          <w:sz w:val="20"/>
          <w:szCs w:val="20"/>
        </w:rPr>
        <w:t xml:space="preserve">- Vous </w:t>
      </w:r>
      <w:r w:rsidR="00FD4292">
        <w:rPr>
          <w:rFonts w:ascii="Arial" w:hAnsi="Arial" w:cs="Arial"/>
          <w:color w:val="000000"/>
          <w:sz w:val="20"/>
          <w:szCs w:val="20"/>
        </w:rPr>
        <w:t xml:space="preserve">organisez et </w:t>
      </w:r>
      <w:r w:rsidRPr="004C0540">
        <w:rPr>
          <w:rFonts w:ascii="Arial" w:hAnsi="Arial" w:cs="Arial"/>
          <w:color w:val="000000"/>
          <w:sz w:val="20"/>
          <w:szCs w:val="20"/>
        </w:rPr>
        <w:t xml:space="preserve">accompagnez </w:t>
      </w:r>
      <w:r w:rsidR="00234A15">
        <w:rPr>
          <w:rFonts w:ascii="Arial" w:hAnsi="Arial" w:cs="Arial"/>
          <w:color w:val="000000"/>
          <w:sz w:val="20"/>
          <w:szCs w:val="20"/>
        </w:rPr>
        <w:t>l</w:t>
      </w:r>
      <w:r w:rsidR="0068678F">
        <w:rPr>
          <w:rFonts w:ascii="Arial" w:hAnsi="Arial" w:cs="Arial"/>
          <w:color w:val="000000"/>
          <w:sz w:val="20"/>
          <w:szCs w:val="20"/>
        </w:rPr>
        <w:t>’enfant dans s</w:t>
      </w:r>
      <w:r w:rsidR="00234A15">
        <w:rPr>
          <w:rFonts w:ascii="Arial" w:hAnsi="Arial" w:cs="Arial"/>
          <w:color w:val="000000"/>
          <w:sz w:val="20"/>
          <w:szCs w:val="20"/>
        </w:rPr>
        <w:t>es d</w:t>
      </w:r>
      <w:r w:rsidRPr="004C0540">
        <w:rPr>
          <w:rFonts w:ascii="Arial" w:hAnsi="Arial" w:cs="Arial"/>
          <w:color w:val="000000"/>
          <w:sz w:val="20"/>
          <w:szCs w:val="20"/>
        </w:rPr>
        <w:t>ifférents rendez-vous</w:t>
      </w:r>
      <w:r w:rsidR="006867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4C0540">
        <w:rPr>
          <w:rFonts w:ascii="Arial" w:hAnsi="Arial" w:cs="Arial"/>
          <w:color w:val="000000"/>
          <w:sz w:val="20"/>
          <w:szCs w:val="20"/>
        </w:rPr>
        <w:t>: scolai</w:t>
      </w:r>
      <w:r w:rsidR="00FD4292">
        <w:rPr>
          <w:rFonts w:ascii="Arial" w:hAnsi="Arial" w:cs="Arial"/>
          <w:color w:val="000000"/>
          <w:sz w:val="20"/>
          <w:szCs w:val="20"/>
        </w:rPr>
        <w:t>res, médicaux, administratifs</w:t>
      </w:r>
      <w:r w:rsidR="00195F72">
        <w:rPr>
          <w:rFonts w:ascii="Arial" w:hAnsi="Arial" w:cs="Arial"/>
          <w:color w:val="000000"/>
          <w:sz w:val="20"/>
          <w:szCs w:val="20"/>
        </w:rPr>
        <w:t>, sport et loisirs</w:t>
      </w:r>
      <w:r w:rsidR="00234A15">
        <w:rPr>
          <w:rFonts w:ascii="Arial" w:hAnsi="Arial" w:cs="Arial"/>
          <w:color w:val="000000"/>
          <w:sz w:val="20"/>
          <w:szCs w:val="20"/>
        </w:rPr>
        <w:t>…</w:t>
      </w:r>
    </w:p>
    <w:p w14:paraId="715EC531" w14:textId="77777777" w:rsidR="0093633D" w:rsidRDefault="0093633D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68678F">
        <w:rPr>
          <w:rFonts w:ascii="Arial" w:hAnsi="Arial" w:cs="Arial"/>
          <w:color w:val="000000"/>
          <w:sz w:val="20"/>
          <w:szCs w:val="20"/>
        </w:rPr>
        <w:t xml:space="preserve">Vous </w:t>
      </w:r>
      <w:r w:rsidR="004E358D">
        <w:rPr>
          <w:rFonts w:ascii="Arial" w:hAnsi="Arial" w:cs="Arial"/>
          <w:color w:val="000000"/>
          <w:sz w:val="20"/>
          <w:szCs w:val="20"/>
        </w:rPr>
        <w:t xml:space="preserve">participez aux réunions et </w:t>
      </w:r>
      <w:r w:rsidR="0068678F">
        <w:rPr>
          <w:rFonts w:ascii="Arial" w:hAnsi="Arial" w:cs="Arial"/>
          <w:color w:val="000000"/>
          <w:sz w:val="20"/>
          <w:szCs w:val="20"/>
        </w:rPr>
        <w:t>contribuez à une réflexion d’équipe</w:t>
      </w:r>
      <w:r w:rsidR="00234A15">
        <w:rPr>
          <w:rFonts w:ascii="Arial" w:hAnsi="Arial" w:cs="Arial"/>
          <w:color w:val="000000"/>
          <w:sz w:val="20"/>
          <w:szCs w:val="20"/>
        </w:rPr>
        <w:t xml:space="preserve"> </w:t>
      </w:r>
      <w:r w:rsidR="00FD4292">
        <w:rPr>
          <w:rFonts w:ascii="Arial" w:hAnsi="Arial" w:cs="Arial"/>
          <w:color w:val="000000"/>
          <w:sz w:val="20"/>
          <w:szCs w:val="20"/>
        </w:rPr>
        <w:t>pluridisciplinaire (</w:t>
      </w:r>
      <w:r w:rsidR="005E5BE7">
        <w:rPr>
          <w:rFonts w:ascii="Arial" w:hAnsi="Arial" w:cs="Arial"/>
          <w:color w:val="000000"/>
          <w:sz w:val="20"/>
          <w:szCs w:val="20"/>
        </w:rPr>
        <w:t xml:space="preserve">en lien avec les moniteurs-éducateurs, la </w:t>
      </w:r>
      <w:r w:rsidR="00FD4292">
        <w:rPr>
          <w:rFonts w:ascii="Arial" w:hAnsi="Arial" w:cs="Arial"/>
          <w:color w:val="000000"/>
          <w:sz w:val="20"/>
          <w:szCs w:val="20"/>
        </w:rPr>
        <w:t xml:space="preserve">psychologue, </w:t>
      </w:r>
      <w:r w:rsidR="005E5BE7">
        <w:rPr>
          <w:rFonts w:ascii="Arial" w:hAnsi="Arial" w:cs="Arial"/>
          <w:color w:val="000000"/>
          <w:sz w:val="20"/>
          <w:szCs w:val="20"/>
        </w:rPr>
        <w:t xml:space="preserve">les </w:t>
      </w:r>
      <w:r w:rsidR="00FD4292">
        <w:rPr>
          <w:rFonts w:ascii="Arial" w:hAnsi="Arial" w:cs="Arial"/>
          <w:color w:val="000000"/>
          <w:sz w:val="20"/>
          <w:szCs w:val="20"/>
        </w:rPr>
        <w:t>maîtress</w:t>
      </w:r>
      <w:r w:rsidR="005E5BE7">
        <w:rPr>
          <w:rFonts w:ascii="Arial" w:hAnsi="Arial" w:cs="Arial"/>
          <w:color w:val="000000"/>
          <w:sz w:val="20"/>
          <w:szCs w:val="20"/>
        </w:rPr>
        <w:t>es de maison, veilleurs de nuit</w:t>
      </w:r>
      <w:r w:rsidR="00FD4292">
        <w:rPr>
          <w:rFonts w:ascii="Arial" w:hAnsi="Arial" w:cs="Arial"/>
          <w:color w:val="000000"/>
          <w:sz w:val="20"/>
          <w:szCs w:val="20"/>
        </w:rPr>
        <w:t xml:space="preserve">) </w:t>
      </w:r>
      <w:r w:rsidR="00234A15">
        <w:rPr>
          <w:rFonts w:ascii="Arial" w:hAnsi="Arial" w:cs="Arial"/>
          <w:color w:val="000000"/>
          <w:sz w:val="20"/>
          <w:szCs w:val="20"/>
        </w:rPr>
        <w:t>sur l’évolution des pratiques professionnelles</w:t>
      </w:r>
      <w:r w:rsidR="005E5BE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BFD0CD" w14:textId="77777777" w:rsidR="00234A15" w:rsidRDefault="00234A15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Pr="004C0540">
        <w:rPr>
          <w:rFonts w:ascii="Arial" w:hAnsi="Arial" w:cs="Arial"/>
          <w:color w:val="000000"/>
          <w:sz w:val="20"/>
          <w:szCs w:val="20"/>
        </w:rPr>
        <w:t>Vous vous assurez de la mise à jour du doss</w:t>
      </w:r>
      <w:r>
        <w:rPr>
          <w:rFonts w:ascii="Arial" w:hAnsi="Arial" w:cs="Arial"/>
          <w:color w:val="000000"/>
          <w:sz w:val="20"/>
          <w:szCs w:val="20"/>
        </w:rPr>
        <w:t>ier administratif de l’enfant,</w:t>
      </w:r>
    </w:p>
    <w:p w14:paraId="68BA26CE" w14:textId="77777777" w:rsidR="005E5BE7" w:rsidRDefault="005E5BE7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486FA0F9" w14:textId="77777777" w:rsidR="004C0540" w:rsidRPr="00195F72" w:rsidRDefault="004C0540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95F72">
        <w:rPr>
          <w:rFonts w:ascii="Arial" w:hAnsi="Arial" w:cs="Arial"/>
          <w:i/>
          <w:color w:val="000000"/>
          <w:sz w:val="20"/>
          <w:szCs w:val="20"/>
        </w:rPr>
        <w:t>La liste des missions est non exhaustive et susceptible d'évoluer.</w:t>
      </w:r>
    </w:p>
    <w:p w14:paraId="7D7F5F1F" w14:textId="77777777" w:rsidR="004C0540" w:rsidRPr="00204E88" w:rsidRDefault="004C0540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A713355" w14:textId="77777777" w:rsidR="00FE2858" w:rsidRDefault="00FE2858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E2858">
        <w:rPr>
          <w:rFonts w:ascii="Arial" w:hAnsi="Arial" w:cs="Arial"/>
          <w:b/>
          <w:color w:val="000000"/>
          <w:sz w:val="20"/>
          <w:szCs w:val="20"/>
        </w:rPr>
        <w:t xml:space="preserve">Compétences attendues : </w:t>
      </w:r>
    </w:p>
    <w:p w14:paraId="03CAFC27" w14:textId="77777777" w:rsidR="00FA5271" w:rsidRDefault="00FA5271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D382775" w14:textId="77777777" w:rsidR="00FA5271" w:rsidRPr="004C0540" w:rsidRDefault="00FA5271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C0540">
        <w:rPr>
          <w:rFonts w:ascii="Arial" w:hAnsi="Arial" w:cs="Arial"/>
          <w:b/>
          <w:bCs/>
          <w:color w:val="000000"/>
          <w:sz w:val="20"/>
          <w:szCs w:val="20"/>
        </w:rPr>
        <w:t>Relation éducative</w:t>
      </w:r>
    </w:p>
    <w:p w14:paraId="0E4E6B54" w14:textId="77777777" w:rsidR="00FA5271" w:rsidRDefault="00FA5271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C0540">
        <w:rPr>
          <w:rFonts w:ascii="Arial" w:eastAsia="SymbolMT" w:hAnsi="Arial" w:cs="Arial"/>
          <w:color w:val="000000"/>
          <w:sz w:val="20"/>
          <w:szCs w:val="20"/>
        </w:rPr>
        <w:t></w:t>
      </w:r>
      <w:r>
        <w:rPr>
          <w:rFonts w:ascii="Arial" w:eastAsia="SymbolMT" w:hAnsi="Arial" w:cs="Arial"/>
          <w:color w:val="000000"/>
          <w:sz w:val="20"/>
          <w:szCs w:val="20"/>
        </w:rPr>
        <w:t xml:space="preserve"> </w:t>
      </w:r>
      <w:r w:rsidRPr="004C0540">
        <w:rPr>
          <w:rFonts w:ascii="Arial" w:hAnsi="Arial" w:cs="Arial"/>
          <w:color w:val="000000"/>
          <w:sz w:val="20"/>
          <w:szCs w:val="20"/>
        </w:rPr>
        <w:t>Maîtriser des techn</w:t>
      </w:r>
      <w:r w:rsidR="0068678F">
        <w:rPr>
          <w:rFonts w:ascii="Arial" w:hAnsi="Arial" w:cs="Arial"/>
          <w:color w:val="000000"/>
          <w:sz w:val="20"/>
          <w:szCs w:val="20"/>
        </w:rPr>
        <w:t xml:space="preserve">iques d'entretien </w:t>
      </w:r>
      <w:r w:rsidRPr="004C0540">
        <w:rPr>
          <w:rFonts w:ascii="Arial" w:hAnsi="Arial" w:cs="Arial"/>
          <w:color w:val="000000"/>
          <w:sz w:val="20"/>
          <w:szCs w:val="20"/>
        </w:rPr>
        <w:t>et d’évaluation</w:t>
      </w:r>
    </w:p>
    <w:p w14:paraId="7178355A" w14:textId="77777777" w:rsidR="00FA5271" w:rsidRPr="004C0540" w:rsidRDefault="00FA5271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C0540">
        <w:rPr>
          <w:rFonts w:ascii="Arial" w:eastAsia="SymbolMT" w:hAnsi="Arial" w:cs="Arial"/>
          <w:color w:val="000000"/>
          <w:sz w:val="20"/>
          <w:szCs w:val="20"/>
        </w:rPr>
        <w:t xml:space="preserve"> </w:t>
      </w:r>
      <w:r w:rsidRPr="004C0540">
        <w:rPr>
          <w:rFonts w:ascii="Arial" w:hAnsi="Arial" w:cs="Arial"/>
          <w:color w:val="000000"/>
          <w:sz w:val="20"/>
          <w:szCs w:val="20"/>
        </w:rPr>
        <w:t>Repérer</w:t>
      </w:r>
      <w:r>
        <w:rPr>
          <w:rFonts w:ascii="Arial" w:hAnsi="Arial" w:cs="Arial"/>
          <w:color w:val="000000"/>
          <w:sz w:val="20"/>
          <w:szCs w:val="20"/>
        </w:rPr>
        <w:t xml:space="preserve"> et évaluer</w:t>
      </w:r>
      <w:r w:rsidRPr="004C0540">
        <w:rPr>
          <w:rFonts w:ascii="Arial" w:hAnsi="Arial" w:cs="Arial"/>
          <w:color w:val="000000"/>
          <w:sz w:val="20"/>
          <w:szCs w:val="20"/>
        </w:rPr>
        <w:t xml:space="preserve"> les diffé</w:t>
      </w:r>
      <w:r>
        <w:rPr>
          <w:rFonts w:ascii="Arial" w:hAnsi="Arial" w:cs="Arial"/>
          <w:color w:val="000000"/>
          <w:sz w:val="20"/>
          <w:szCs w:val="20"/>
        </w:rPr>
        <w:t xml:space="preserve">rentes problématiques </w:t>
      </w:r>
      <w:r w:rsidRPr="004C0540">
        <w:rPr>
          <w:rFonts w:ascii="Arial" w:hAnsi="Arial" w:cs="Arial"/>
          <w:color w:val="000000"/>
          <w:sz w:val="20"/>
          <w:szCs w:val="20"/>
        </w:rPr>
        <w:t>de l’enfant accueilli</w:t>
      </w:r>
    </w:p>
    <w:p w14:paraId="2BA3B49C" w14:textId="77777777" w:rsidR="00FA5271" w:rsidRPr="004C0540" w:rsidRDefault="00FA5271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C0540">
        <w:rPr>
          <w:rFonts w:ascii="Arial" w:eastAsia="SymbolMT" w:hAnsi="Arial" w:cs="Arial"/>
          <w:color w:val="000000"/>
          <w:sz w:val="20"/>
          <w:szCs w:val="20"/>
        </w:rPr>
        <w:t xml:space="preserve"> </w:t>
      </w:r>
      <w:r w:rsidRPr="004C0540">
        <w:rPr>
          <w:rFonts w:ascii="Arial" w:hAnsi="Arial" w:cs="Arial"/>
          <w:color w:val="000000"/>
          <w:sz w:val="20"/>
          <w:szCs w:val="20"/>
        </w:rPr>
        <w:t>Stimuler</w:t>
      </w:r>
      <w:r w:rsidR="0068678F">
        <w:rPr>
          <w:rFonts w:ascii="Arial" w:hAnsi="Arial" w:cs="Arial"/>
          <w:color w:val="000000"/>
          <w:sz w:val="20"/>
          <w:szCs w:val="20"/>
        </w:rPr>
        <w:t xml:space="preserve"> et renforcer</w:t>
      </w:r>
      <w:r w:rsidRPr="004C0540">
        <w:rPr>
          <w:rFonts w:ascii="Arial" w:hAnsi="Arial" w:cs="Arial"/>
          <w:color w:val="000000"/>
          <w:sz w:val="20"/>
          <w:szCs w:val="20"/>
        </w:rPr>
        <w:t xml:space="preserve"> les capacités affectives, intellectuelles, psychomotrices et </w:t>
      </w:r>
      <w:r w:rsidR="0068678F">
        <w:rPr>
          <w:rFonts w:ascii="Arial" w:hAnsi="Arial" w:cs="Arial"/>
          <w:color w:val="000000"/>
          <w:sz w:val="20"/>
          <w:szCs w:val="20"/>
        </w:rPr>
        <w:t>sociales de l’enfant</w:t>
      </w:r>
    </w:p>
    <w:p w14:paraId="42548257" w14:textId="77777777" w:rsidR="00FA5271" w:rsidRPr="004C0540" w:rsidRDefault="00FA5271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C0540">
        <w:rPr>
          <w:rFonts w:ascii="Arial" w:eastAsia="SymbolMT" w:hAnsi="Arial" w:cs="Arial"/>
          <w:color w:val="000000"/>
          <w:sz w:val="20"/>
          <w:szCs w:val="20"/>
        </w:rPr>
        <w:t xml:space="preserve"> </w:t>
      </w:r>
      <w:r w:rsidRPr="004C0540">
        <w:rPr>
          <w:rFonts w:ascii="Arial" w:hAnsi="Arial" w:cs="Arial"/>
          <w:color w:val="000000"/>
          <w:sz w:val="20"/>
          <w:szCs w:val="20"/>
        </w:rPr>
        <w:t>Traiter et résoudre des situations agressives ou conflictuelles</w:t>
      </w:r>
    </w:p>
    <w:p w14:paraId="3F1909E3" w14:textId="77777777" w:rsidR="00FA5271" w:rsidRPr="004C0540" w:rsidRDefault="00FA5271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p w14:paraId="3E9D31D7" w14:textId="77777777" w:rsidR="00FA5271" w:rsidRPr="004C0540" w:rsidRDefault="00FA5271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  <w:r w:rsidRPr="004C0540">
        <w:rPr>
          <w:rFonts w:ascii="Arial" w:hAnsi="Arial" w:cs="Arial"/>
          <w:b/>
          <w:bCs/>
          <w:color w:val="0D0D0D"/>
          <w:sz w:val="20"/>
          <w:szCs w:val="20"/>
        </w:rPr>
        <w:t>Savoir-être professionnels</w:t>
      </w:r>
    </w:p>
    <w:p w14:paraId="2F8DDFEB" w14:textId="77777777" w:rsidR="00FA5271" w:rsidRDefault="00FA5271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C0540">
        <w:rPr>
          <w:rFonts w:ascii="Arial" w:eastAsia="SymbolMT" w:hAnsi="Arial" w:cs="Arial"/>
          <w:color w:val="000000"/>
          <w:sz w:val="20"/>
          <w:szCs w:val="20"/>
        </w:rPr>
        <w:t xml:space="preserve"> </w:t>
      </w:r>
      <w:r w:rsidR="0068678F">
        <w:rPr>
          <w:rFonts w:ascii="Arial" w:hAnsi="Arial" w:cs="Arial"/>
          <w:color w:val="000000"/>
          <w:sz w:val="20"/>
          <w:szCs w:val="20"/>
        </w:rPr>
        <w:t>P</w:t>
      </w:r>
      <w:r w:rsidRPr="004C0540">
        <w:rPr>
          <w:rFonts w:ascii="Arial" w:hAnsi="Arial" w:cs="Arial"/>
          <w:color w:val="000000"/>
          <w:sz w:val="20"/>
          <w:szCs w:val="20"/>
        </w:rPr>
        <w:t>articiper et s’investir dans le projet d’établissement et l’</w:t>
      </w:r>
      <w:proofErr w:type="spellStart"/>
      <w:r w:rsidRPr="004C0540">
        <w:rPr>
          <w:rFonts w:ascii="Arial" w:hAnsi="Arial" w:cs="Arial"/>
          <w:color w:val="000000"/>
          <w:sz w:val="20"/>
          <w:szCs w:val="20"/>
        </w:rPr>
        <w:t>oeuvre</w:t>
      </w:r>
      <w:proofErr w:type="spellEnd"/>
      <w:r w:rsidRPr="004C0540">
        <w:rPr>
          <w:rFonts w:ascii="Arial" w:hAnsi="Arial" w:cs="Arial"/>
          <w:color w:val="000000"/>
          <w:sz w:val="20"/>
          <w:szCs w:val="20"/>
        </w:rPr>
        <w:t xml:space="preserve"> de la Fondation OVE</w:t>
      </w:r>
    </w:p>
    <w:p w14:paraId="70D419E7" w14:textId="77777777" w:rsidR="003207C8" w:rsidRPr="004C0540" w:rsidRDefault="003207C8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C0540">
        <w:rPr>
          <w:rFonts w:ascii="Arial" w:eastAsia="SymbolMT" w:hAnsi="Arial" w:cs="Arial"/>
          <w:color w:val="000000"/>
          <w:sz w:val="20"/>
          <w:szCs w:val="20"/>
        </w:rPr>
        <w:t xml:space="preserve"> </w:t>
      </w:r>
      <w:r>
        <w:rPr>
          <w:rFonts w:ascii="Arial" w:eastAsia="SymbolMT" w:hAnsi="Arial" w:cs="Arial"/>
          <w:color w:val="000000"/>
          <w:sz w:val="20"/>
          <w:szCs w:val="20"/>
        </w:rPr>
        <w:t>E</w:t>
      </w:r>
      <w:r>
        <w:rPr>
          <w:rFonts w:ascii="ArialMT" w:hAnsi="ArialMT" w:cs="ArialMT"/>
          <w:sz w:val="20"/>
          <w:szCs w:val="20"/>
        </w:rPr>
        <w:t xml:space="preserve">xprimer son point de vue et ses idées </w:t>
      </w:r>
      <w:r w:rsidR="002C7716">
        <w:rPr>
          <w:rFonts w:ascii="ArialMT" w:hAnsi="ArialMT" w:cs="ArialMT"/>
          <w:sz w:val="20"/>
          <w:szCs w:val="20"/>
        </w:rPr>
        <w:t>avec bienveillance</w:t>
      </w:r>
    </w:p>
    <w:p w14:paraId="13F2A377" w14:textId="77777777" w:rsidR="00FA5271" w:rsidRPr="004C0540" w:rsidRDefault="00FA5271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C0540">
        <w:rPr>
          <w:rFonts w:ascii="Arial" w:eastAsia="SymbolMT" w:hAnsi="Arial" w:cs="Arial"/>
          <w:color w:val="000000"/>
          <w:sz w:val="20"/>
          <w:szCs w:val="20"/>
        </w:rPr>
        <w:t xml:space="preserve"> </w:t>
      </w:r>
      <w:r w:rsidR="0068678F">
        <w:rPr>
          <w:rFonts w:ascii="Arial" w:hAnsi="Arial" w:cs="Arial"/>
          <w:color w:val="000000"/>
          <w:sz w:val="20"/>
          <w:szCs w:val="20"/>
        </w:rPr>
        <w:t>A</w:t>
      </w:r>
      <w:r w:rsidRPr="004C0540">
        <w:rPr>
          <w:rFonts w:ascii="Arial" w:hAnsi="Arial" w:cs="Arial"/>
          <w:color w:val="000000"/>
          <w:sz w:val="20"/>
          <w:szCs w:val="20"/>
        </w:rPr>
        <w:t>ccueillir les situations professionnelles avec la bo</w:t>
      </w:r>
      <w:r w:rsidR="00512F60">
        <w:rPr>
          <w:rFonts w:ascii="Arial" w:hAnsi="Arial" w:cs="Arial"/>
          <w:color w:val="000000"/>
          <w:sz w:val="20"/>
          <w:szCs w:val="20"/>
        </w:rPr>
        <w:t>nne distance</w:t>
      </w:r>
      <w:r w:rsidRPr="004C0540">
        <w:rPr>
          <w:rFonts w:ascii="Arial" w:hAnsi="Arial" w:cs="Arial"/>
          <w:color w:val="000000"/>
          <w:sz w:val="20"/>
          <w:szCs w:val="20"/>
        </w:rPr>
        <w:t xml:space="preserve"> </w:t>
      </w:r>
      <w:r w:rsidR="0068678F">
        <w:rPr>
          <w:rFonts w:ascii="Arial" w:hAnsi="Arial" w:cs="Arial"/>
          <w:color w:val="000000"/>
          <w:sz w:val="20"/>
          <w:szCs w:val="20"/>
        </w:rPr>
        <w:t xml:space="preserve">et avec </w:t>
      </w:r>
      <w:r w:rsidRPr="004C0540">
        <w:rPr>
          <w:rFonts w:ascii="Arial" w:hAnsi="Arial" w:cs="Arial"/>
          <w:color w:val="000000"/>
          <w:sz w:val="20"/>
          <w:szCs w:val="20"/>
        </w:rPr>
        <w:t xml:space="preserve">empathie </w:t>
      </w:r>
    </w:p>
    <w:p w14:paraId="5E75B91C" w14:textId="77777777" w:rsidR="00FA5271" w:rsidRPr="004C0540" w:rsidRDefault="00FA5271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54B5FCE" w14:textId="77777777" w:rsidR="00FA5271" w:rsidRPr="004C0540" w:rsidRDefault="00FA5271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C0540">
        <w:rPr>
          <w:rFonts w:ascii="Arial" w:hAnsi="Arial" w:cs="Arial"/>
          <w:b/>
          <w:bCs/>
          <w:color w:val="000000"/>
          <w:sz w:val="20"/>
          <w:szCs w:val="20"/>
        </w:rPr>
        <w:t>Conception et coordination de projets éducatifs spécialisés</w:t>
      </w:r>
    </w:p>
    <w:p w14:paraId="17A74C9D" w14:textId="77777777" w:rsidR="00FA5271" w:rsidRPr="004C0540" w:rsidRDefault="00FA5271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C0540">
        <w:rPr>
          <w:rFonts w:ascii="Arial" w:eastAsia="SymbolMT" w:hAnsi="Arial" w:cs="Arial"/>
          <w:color w:val="000000"/>
          <w:sz w:val="20"/>
          <w:szCs w:val="20"/>
        </w:rPr>
        <w:t xml:space="preserve"> </w:t>
      </w:r>
      <w:proofErr w:type="spellStart"/>
      <w:r w:rsidRPr="004C0540">
        <w:rPr>
          <w:rFonts w:ascii="Arial" w:hAnsi="Arial" w:cs="Arial"/>
          <w:color w:val="000000"/>
          <w:sz w:val="20"/>
          <w:szCs w:val="20"/>
        </w:rPr>
        <w:t>Co-construire</w:t>
      </w:r>
      <w:proofErr w:type="spellEnd"/>
      <w:r w:rsidRPr="004C0540">
        <w:rPr>
          <w:rFonts w:ascii="Arial" w:hAnsi="Arial" w:cs="Arial"/>
          <w:color w:val="000000"/>
          <w:sz w:val="20"/>
          <w:szCs w:val="20"/>
        </w:rPr>
        <w:t xml:space="preserve"> et </w:t>
      </w:r>
      <w:proofErr w:type="spellStart"/>
      <w:r w:rsidRPr="004C0540">
        <w:rPr>
          <w:rFonts w:ascii="Arial" w:hAnsi="Arial" w:cs="Arial"/>
          <w:color w:val="000000"/>
          <w:sz w:val="20"/>
          <w:szCs w:val="20"/>
        </w:rPr>
        <w:t>co</w:t>
      </w:r>
      <w:proofErr w:type="spellEnd"/>
      <w:r w:rsidRPr="004C0540">
        <w:rPr>
          <w:rFonts w:ascii="Arial" w:hAnsi="Arial" w:cs="Arial"/>
          <w:color w:val="000000"/>
          <w:sz w:val="20"/>
          <w:szCs w:val="20"/>
        </w:rPr>
        <w:t>-évaluer un projet individuel</w:t>
      </w:r>
    </w:p>
    <w:p w14:paraId="0832D04C" w14:textId="77777777" w:rsidR="00FA5271" w:rsidRPr="004C0540" w:rsidRDefault="00FA5271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C0540">
        <w:rPr>
          <w:rFonts w:ascii="Arial" w:eastAsia="SymbolMT" w:hAnsi="Arial" w:cs="Arial"/>
          <w:color w:val="000000"/>
          <w:sz w:val="20"/>
          <w:szCs w:val="20"/>
        </w:rPr>
        <w:t xml:space="preserve"> </w:t>
      </w:r>
      <w:r w:rsidRPr="004C0540">
        <w:rPr>
          <w:rFonts w:ascii="Arial" w:hAnsi="Arial" w:cs="Arial"/>
          <w:color w:val="000000"/>
          <w:sz w:val="20"/>
          <w:szCs w:val="20"/>
        </w:rPr>
        <w:t>Organiser et conduire des activités spécifiques</w:t>
      </w:r>
      <w:r w:rsidR="0068678F">
        <w:rPr>
          <w:rFonts w:ascii="Arial" w:hAnsi="Arial" w:cs="Arial"/>
          <w:color w:val="000000"/>
          <w:sz w:val="20"/>
          <w:szCs w:val="20"/>
        </w:rPr>
        <w:t xml:space="preserve"> et des projets</w:t>
      </w:r>
      <w:r w:rsidRPr="004C0540">
        <w:rPr>
          <w:rFonts w:ascii="Arial" w:hAnsi="Arial" w:cs="Arial"/>
          <w:color w:val="000000"/>
          <w:sz w:val="20"/>
          <w:szCs w:val="20"/>
        </w:rPr>
        <w:t xml:space="preserve"> auprè</w:t>
      </w:r>
      <w:r w:rsidR="0068678F">
        <w:rPr>
          <w:rFonts w:ascii="Arial" w:hAnsi="Arial" w:cs="Arial"/>
          <w:color w:val="000000"/>
          <w:sz w:val="20"/>
          <w:szCs w:val="20"/>
        </w:rPr>
        <w:t>s de l’enfant</w:t>
      </w:r>
      <w:r w:rsidRPr="004C0540">
        <w:rPr>
          <w:rFonts w:ascii="Arial" w:hAnsi="Arial" w:cs="Arial"/>
          <w:color w:val="000000"/>
          <w:sz w:val="20"/>
          <w:szCs w:val="20"/>
        </w:rPr>
        <w:t xml:space="preserve"> et du groupe de vie </w:t>
      </w:r>
    </w:p>
    <w:p w14:paraId="206D9BFF" w14:textId="77777777" w:rsidR="00FA5271" w:rsidRPr="004C0540" w:rsidRDefault="00FA5271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8065BCE" w14:textId="77777777" w:rsidR="00FA5271" w:rsidRPr="004C0540" w:rsidRDefault="00FA5271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C0540">
        <w:rPr>
          <w:rFonts w:ascii="Arial" w:hAnsi="Arial" w:cs="Arial"/>
          <w:b/>
          <w:bCs/>
          <w:color w:val="000000"/>
          <w:sz w:val="20"/>
          <w:szCs w:val="20"/>
        </w:rPr>
        <w:t>Travail en équipe pluriprofessionnelle et communication professionnelle</w:t>
      </w:r>
    </w:p>
    <w:p w14:paraId="16FCC355" w14:textId="77777777" w:rsidR="00FA5271" w:rsidRPr="004C0540" w:rsidRDefault="00FA5271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C0540">
        <w:rPr>
          <w:rFonts w:ascii="Arial" w:eastAsia="SymbolMT" w:hAnsi="Arial" w:cs="Arial"/>
          <w:color w:val="000000"/>
          <w:sz w:val="20"/>
          <w:szCs w:val="20"/>
        </w:rPr>
        <w:t xml:space="preserve"> </w:t>
      </w:r>
      <w:proofErr w:type="spellStart"/>
      <w:r w:rsidR="0068678F">
        <w:rPr>
          <w:rFonts w:ascii="Arial" w:hAnsi="Arial" w:cs="Arial"/>
          <w:color w:val="000000"/>
          <w:sz w:val="20"/>
          <w:szCs w:val="20"/>
        </w:rPr>
        <w:t>Etre</w:t>
      </w:r>
      <w:proofErr w:type="spellEnd"/>
      <w:r w:rsidR="0068678F">
        <w:rPr>
          <w:rFonts w:ascii="Arial" w:hAnsi="Arial" w:cs="Arial"/>
          <w:color w:val="000000"/>
          <w:sz w:val="20"/>
          <w:szCs w:val="20"/>
        </w:rPr>
        <w:t xml:space="preserve"> force de proposition au sein de l’équipe</w:t>
      </w:r>
    </w:p>
    <w:p w14:paraId="79DE5104" w14:textId="77777777" w:rsidR="00FA5271" w:rsidRPr="004C0540" w:rsidRDefault="00FA5271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C0540">
        <w:rPr>
          <w:rFonts w:ascii="Arial" w:eastAsia="SymbolMT" w:hAnsi="Arial" w:cs="Arial"/>
          <w:color w:val="000000"/>
          <w:sz w:val="20"/>
          <w:szCs w:val="20"/>
        </w:rPr>
        <w:t xml:space="preserve"> </w:t>
      </w:r>
      <w:r w:rsidRPr="004C0540">
        <w:rPr>
          <w:rFonts w:ascii="Arial" w:hAnsi="Arial" w:cs="Arial"/>
          <w:color w:val="000000"/>
          <w:sz w:val="20"/>
          <w:szCs w:val="20"/>
        </w:rPr>
        <w:t>Rédiger et mettr</w:t>
      </w:r>
      <w:r w:rsidR="0068678F">
        <w:rPr>
          <w:rFonts w:ascii="Arial" w:hAnsi="Arial" w:cs="Arial"/>
          <w:color w:val="000000"/>
          <w:sz w:val="20"/>
          <w:szCs w:val="20"/>
        </w:rPr>
        <w:t xml:space="preserve">e en forme des notes </w:t>
      </w:r>
      <w:r w:rsidRPr="004C0540">
        <w:rPr>
          <w:rFonts w:ascii="Arial" w:hAnsi="Arial" w:cs="Arial"/>
          <w:color w:val="000000"/>
          <w:sz w:val="20"/>
          <w:szCs w:val="20"/>
        </w:rPr>
        <w:t>et /ou rapports à destination de l</w:t>
      </w:r>
      <w:r w:rsidR="00121BD5">
        <w:rPr>
          <w:rFonts w:ascii="Arial" w:hAnsi="Arial" w:cs="Arial"/>
          <w:color w:val="000000"/>
          <w:sz w:val="20"/>
          <w:szCs w:val="20"/>
        </w:rPr>
        <w:t xml:space="preserve">’ASE et du Juge des enfants </w:t>
      </w:r>
    </w:p>
    <w:p w14:paraId="60D70F0C" w14:textId="77777777" w:rsidR="00FA5271" w:rsidRPr="004C0540" w:rsidRDefault="00FA5271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C0540">
        <w:rPr>
          <w:rFonts w:ascii="Arial" w:eastAsia="SymbolMT" w:hAnsi="Arial" w:cs="Arial"/>
          <w:color w:val="000000"/>
          <w:sz w:val="20"/>
          <w:szCs w:val="20"/>
        </w:rPr>
        <w:t xml:space="preserve"> </w:t>
      </w:r>
      <w:r w:rsidRPr="004C0540">
        <w:rPr>
          <w:rFonts w:ascii="Arial" w:hAnsi="Arial" w:cs="Arial"/>
          <w:color w:val="000000"/>
          <w:sz w:val="20"/>
          <w:szCs w:val="20"/>
        </w:rPr>
        <w:t>Evaluer et formaliser le bilan écrit des projets menés, de</w:t>
      </w:r>
      <w:r w:rsidR="006A6BB8">
        <w:rPr>
          <w:rFonts w:ascii="Arial" w:hAnsi="Arial" w:cs="Arial"/>
          <w:color w:val="000000"/>
          <w:sz w:val="20"/>
          <w:szCs w:val="20"/>
        </w:rPr>
        <w:t>s objectifs atteints ou à poursuivre</w:t>
      </w:r>
    </w:p>
    <w:p w14:paraId="35691E4B" w14:textId="77777777" w:rsidR="00FA5271" w:rsidRPr="004C0540" w:rsidRDefault="00FA5271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C0540">
        <w:rPr>
          <w:rFonts w:ascii="Arial" w:eastAsia="SymbolMT" w:hAnsi="Arial" w:cs="Arial"/>
          <w:color w:val="000000"/>
          <w:sz w:val="20"/>
          <w:szCs w:val="20"/>
        </w:rPr>
        <w:t xml:space="preserve"> </w:t>
      </w:r>
      <w:r w:rsidRPr="004C0540">
        <w:rPr>
          <w:rFonts w:ascii="Arial" w:hAnsi="Arial" w:cs="Arial"/>
          <w:color w:val="000000"/>
          <w:sz w:val="20"/>
          <w:szCs w:val="20"/>
        </w:rPr>
        <w:t>Utiliser les outils numériques</w:t>
      </w:r>
      <w:r w:rsidR="006A6BB8">
        <w:rPr>
          <w:rFonts w:ascii="Arial" w:hAnsi="Arial" w:cs="Arial"/>
          <w:color w:val="000000"/>
          <w:sz w:val="20"/>
          <w:szCs w:val="20"/>
        </w:rPr>
        <w:t xml:space="preserve"> et de partage d’informations </w:t>
      </w:r>
    </w:p>
    <w:p w14:paraId="1CBC0268" w14:textId="77777777" w:rsidR="00FA5271" w:rsidRPr="004C0540" w:rsidRDefault="00FA5271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B51D7B" w14:textId="77777777" w:rsidR="00FA5271" w:rsidRPr="004C0540" w:rsidRDefault="00FA5271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C054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Dynamiques territoriales, partenariats et réseaux :</w:t>
      </w:r>
    </w:p>
    <w:p w14:paraId="0638DF63" w14:textId="77777777" w:rsidR="00FA5271" w:rsidRPr="004C0540" w:rsidRDefault="00FA5271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C0540">
        <w:rPr>
          <w:rFonts w:ascii="Arial" w:eastAsia="SymbolMT" w:hAnsi="Arial" w:cs="Arial"/>
          <w:color w:val="000000"/>
          <w:sz w:val="20"/>
          <w:szCs w:val="20"/>
        </w:rPr>
        <w:t xml:space="preserve"> </w:t>
      </w:r>
      <w:r w:rsidRPr="004C0540">
        <w:rPr>
          <w:rFonts w:ascii="Arial" w:hAnsi="Arial" w:cs="Arial"/>
          <w:color w:val="000000"/>
          <w:sz w:val="20"/>
          <w:szCs w:val="20"/>
        </w:rPr>
        <w:t>Instaurer une coopération avec l</w:t>
      </w:r>
      <w:r w:rsidR="00121BD5">
        <w:rPr>
          <w:rFonts w:ascii="Arial" w:hAnsi="Arial" w:cs="Arial"/>
          <w:color w:val="000000"/>
          <w:sz w:val="20"/>
          <w:szCs w:val="20"/>
        </w:rPr>
        <w:t>a famille, l</w:t>
      </w:r>
      <w:r w:rsidRPr="004C0540">
        <w:rPr>
          <w:rFonts w:ascii="Arial" w:hAnsi="Arial" w:cs="Arial"/>
          <w:color w:val="000000"/>
          <w:sz w:val="20"/>
          <w:szCs w:val="20"/>
        </w:rPr>
        <w:t>es proches et l'environnement des enfants accueillis</w:t>
      </w:r>
    </w:p>
    <w:p w14:paraId="4EDE9B6D" w14:textId="77777777" w:rsidR="0068678F" w:rsidRDefault="00FA5271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C0540">
        <w:rPr>
          <w:rFonts w:ascii="Arial" w:eastAsia="SymbolMT" w:hAnsi="Arial" w:cs="Arial"/>
          <w:color w:val="000000"/>
          <w:sz w:val="20"/>
          <w:szCs w:val="20"/>
        </w:rPr>
        <w:t xml:space="preserve"> </w:t>
      </w:r>
      <w:r w:rsidRPr="004C0540">
        <w:rPr>
          <w:rFonts w:ascii="Arial" w:hAnsi="Arial" w:cs="Arial"/>
          <w:color w:val="000000"/>
          <w:sz w:val="20"/>
          <w:szCs w:val="20"/>
        </w:rPr>
        <w:t xml:space="preserve">Animer et développer un réseau professionnel </w:t>
      </w:r>
    </w:p>
    <w:p w14:paraId="4CFD82DB" w14:textId="77777777" w:rsidR="004E358D" w:rsidRPr="003207C8" w:rsidRDefault="004E358D" w:rsidP="004E35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207C8">
        <w:rPr>
          <w:rFonts w:ascii="Arial" w:hAnsi="Arial" w:cs="Arial"/>
          <w:bCs/>
          <w:color w:val="000000"/>
          <w:sz w:val="20"/>
          <w:szCs w:val="20"/>
        </w:rPr>
        <w:t> Veille professionnelle : s’informer et se former pour faire évoluer ses pratiques</w:t>
      </w:r>
    </w:p>
    <w:p w14:paraId="3491F8BB" w14:textId="77777777" w:rsidR="004E358D" w:rsidRDefault="004E358D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EFFEA5C" w14:textId="77777777" w:rsidR="002C7716" w:rsidRDefault="002C7716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ACEAFC1" w14:textId="77777777" w:rsidR="004C0540" w:rsidRPr="0068678F" w:rsidRDefault="004C0540" w:rsidP="005E5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4E88">
        <w:rPr>
          <w:rFonts w:ascii="Arial" w:hAnsi="Arial" w:cs="Arial"/>
          <w:b/>
          <w:color w:val="000000"/>
          <w:sz w:val="20"/>
          <w:szCs w:val="20"/>
        </w:rPr>
        <w:t>Votre profil :</w:t>
      </w:r>
    </w:p>
    <w:p w14:paraId="06393AE9" w14:textId="77777777" w:rsidR="004C0540" w:rsidRPr="004C0540" w:rsidRDefault="004C0540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C95AE2C" w14:textId="77777777" w:rsidR="004C0540" w:rsidRPr="004C0540" w:rsidRDefault="004C0540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C0540">
        <w:rPr>
          <w:rFonts w:ascii="Arial" w:hAnsi="Arial" w:cs="Arial"/>
          <w:color w:val="000000"/>
          <w:sz w:val="20"/>
          <w:szCs w:val="20"/>
        </w:rPr>
        <w:t>Vous êtes titulaire du diplôme d'état d'éducateur Spécialisé</w:t>
      </w:r>
      <w:r w:rsidR="00195F72">
        <w:rPr>
          <w:rFonts w:ascii="Arial" w:hAnsi="Arial" w:cs="Arial"/>
          <w:color w:val="000000"/>
          <w:sz w:val="20"/>
          <w:szCs w:val="20"/>
        </w:rPr>
        <w:t xml:space="preserve"> (DEES) ou</w:t>
      </w:r>
      <w:r w:rsidR="00121BD5">
        <w:rPr>
          <w:rFonts w:ascii="Arial" w:hAnsi="Arial" w:cs="Arial"/>
          <w:color w:val="000000"/>
          <w:sz w:val="20"/>
          <w:szCs w:val="20"/>
        </w:rPr>
        <w:t xml:space="preserve"> d’éducateur de jeunes enfants</w:t>
      </w:r>
      <w:r w:rsidR="00195F72">
        <w:rPr>
          <w:rFonts w:ascii="Arial" w:hAnsi="Arial" w:cs="Arial"/>
          <w:color w:val="000000"/>
          <w:sz w:val="20"/>
          <w:szCs w:val="20"/>
        </w:rPr>
        <w:t xml:space="preserve"> (DEEJE)</w:t>
      </w:r>
      <w:r w:rsidR="00121BD5">
        <w:rPr>
          <w:rFonts w:ascii="Arial" w:hAnsi="Arial" w:cs="Arial"/>
          <w:color w:val="000000"/>
          <w:sz w:val="20"/>
          <w:szCs w:val="20"/>
        </w:rPr>
        <w:t>,</w:t>
      </w:r>
      <w:r w:rsidRPr="004C0540">
        <w:rPr>
          <w:rFonts w:ascii="Arial" w:hAnsi="Arial" w:cs="Arial"/>
          <w:color w:val="000000"/>
          <w:sz w:val="20"/>
          <w:szCs w:val="20"/>
        </w:rPr>
        <w:t xml:space="preserve"> dans le domaine socio-éducatif ou d'animation sociale ou pédagogique inscrit au RNCP</w:t>
      </w:r>
    </w:p>
    <w:p w14:paraId="7547AA4B" w14:textId="77777777" w:rsidR="004C0540" w:rsidRPr="004C0540" w:rsidRDefault="004C0540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C0540">
        <w:rPr>
          <w:rFonts w:ascii="Arial" w:hAnsi="Arial" w:cs="Arial"/>
          <w:color w:val="000000"/>
          <w:sz w:val="20"/>
          <w:szCs w:val="20"/>
        </w:rPr>
        <w:t>Vous attestez d'une première expérience réussie dans le domaine sanitaire ou social.</w:t>
      </w:r>
    </w:p>
    <w:p w14:paraId="595CF70E" w14:textId="77777777" w:rsidR="004C0540" w:rsidRDefault="004C0540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C0540">
        <w:rPr>
          <w:rFonts w:ascii="Arial" w:hAnsi="Arial" w:cs="Arial"/>
          <w:color w:val="000000"/>
          <w:sz w:val="20"/>
          <w:szCs w:val="20"/>
        </w:rPr>
        <w:t>Vous êtes doté(e) d'une excellente communication, sérieux(se), motivé(e), vous possédez un esprit d'analyse, alors rejoignez-nous.</w:t>
      </w:r>
    </w:p>
    <w:p w14:paraId="5E7EBF02" w14:textId="77777777" w:rsidR="00204E88" w:rsidRDefault="00204E88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F729149" w14:textId="77777777" w:rsidR="007D5505" w:rsidRDefault="007D5505" w:rsidP="007D55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Contact : </w:t>
      </w:r>
      <w:hyperlink r:id="rId7" w:history="1">
        <w:r w:rsidRPr="0027672A">
          <w:rPr>
            <w:rStyle w:val="Lienhypertexte"/>
            <w:rFonts w:ascii="Arial" w:hAnsi="Arial" w:cs="Arial"/>
            <w:b/>
            <w:bCs/>
            <w:sz w:val="20"/>
            <w:szCs w:val="20"/>
          </w:rPr>
          <w:t>ophelie.cauzette@fondation-ove.fr</w:t>
        </w:r>
      </w:hyperlink>
    </w:p>
    <w:p w14:paraId="293C6407" w14:textId="77777777" w:rsidR="007D5505" w:rsidRPr="008A56D7" w:rsidRDefault="007D5505" w:rsidP="005E5BE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sectPr w:rsidR="007D5505" w:rsidRPr="008A56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C37C9" w14:textId="77777777" w:rsidR="00832564" w:rsidRDefault="00832564" w:rsidP="005E5BE7">
      <w:pPr>
        <w:spacing w:after="0" w:line="240" w:lineRule="auto"/>
      </w:pPr>
      <w:r>
        <w:separator/>
      </w:r>
    </w:p>
  </w:endnote>
  <w:endnote w:type="continuationSeparator" w:id="0">
    <w:p w14:paraId="75029F7B" w14:textId="77777777" w:rsidR="00832564" w:rsidRDefault="00832564" w:rsidP="005E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39F6" w14:textId="77777777" w:rsidR="005E5BE7" w:rsidRDefault="005E5BE7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7D5505">
      <w:rPr>
        <w:caps/>
        <w:noProof/>
        <w:color w:val="5B9BD5" w:themeColor="accent1"/>
      </w:rPr>
      <w:t>3</w:t>
    </w:r>
    <w:r>
      <w:rPr>
        <w:caps/>
        <w:color w:val="5B9BD5" w:themeColor="accent1"/>
      </w:rPr>
      <w:fldChar w:fldCharType="end"/>
    </w:r>
  </w:p>
  <w:p w14:paraId="01CB77E6" w14:textId="77777777" w:rsidR="005E5BE7" w:rsidRDefault="005E5B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D0A9" w14:textId="77777777" w:rsidR="00832564" w:rsidRDefault="00832564" w:rsidP="005E5BE7">
      <w:pPr>
        <w:spacing w:after="0" w:line="240" w:lineRule="auto"/>
      </w:pPr>
      <w:r>
        <w:separator/>
      </w:r>
    </w:p>
  </w:footnote>
  <w:footnote w:type="continuationSeparator" w:id="0">
    <w:p w14:paraId="4C449985" w14:textId="77777777" w:rsidR="00832564" w:rsidRDefault="00832564" w:rsidP="005E5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97956"/>
    <w:multiLevelType w:val="hybridMultilevel"/>
    <w:tmpl w:val="71CE52CA"/>
    <w:lvl w:ilvl="0" w:tplc="50F88A8A">
      <w:start w:val="6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78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BE"/>
    <w:rsid w:val="00005426"/>
    <w:rsid w:val="001042BC"/>
    <w:rsid w:val="00112B4D"/>
    <w:rsid w:val="00121BD5"/>
    <w:rsid w:val="00195F72"/>
    <w:rsid w:val="001A6A2A"/>
    <w:rsid w:val="00204E88"/>
    <w:rsid w:val="00234A15"/>
    <w:rsid w:val="002B2576"/>
    <w:rsid w:val="002C0A68"/>
    <w:rsid w:val="002C7716"/>
    <w:rsid w:val="002D12F2"/>
    <w:rsid w:val="002F017D"/>
    <w:rsid w:val="003207C8"/>
    <w:rsid w:val="003F668F"/>
    <w:rsid w:val="0040180C"/>
    <w:rsid w:val="004C0540"/>
    <w:rsid w:val="004E358D"/>
    <w:rsid w:val="00512F60"/>
    <w:rsid w:val="00522607"/>
    <w:rsid w:val="005E5BE7"/>
    <w:rsid w:val="006663EA"/>
    <w:rsid w:val="00674742"/>
    <w:rsid w:val="00680F53"/>
    <w:rsid w:val="0068678F"/>
    <w:rsid w:val="00696ABE"/>
    <w:rsid w:val="006A6BB8"/>
    <w:rsid w:val="006B5457"/>
    <w:rsid w:val="00702923"/>
    <w:rsid w:val="00792E3D"/>
    <w:rsid w:val="007D5505"/>
    <w:rsid w:val="00832564"/>
    <w:rsid w:val="008A56D7"/>
    <w:rsid w:val="0093633D"/>
    <w:rsid w:val="009A70B9"/>
    <w:rsid w:val="00A514EB"/>
    <w:rsid w:val="00B25C90"/>
    <w:rsid w:val="00B5482B"/>
    <w:rsid w:val="00B8278C"/>
    <w:rsid w:val="00BB0B84"/>
    <w:rsid w:val="00C07C93"/>
    <w:rsid w:val="00C367BE"/>
    <w:rsid w:val="00CB6848"/>
    <w:rsid w:val="00CC4F62"/>
    <w:rsid w:val="00D454FF"/>
    <w:rsid w:val="00E4232F"/>
    <w:rsid w:val="00FA5271"/>
    <w:rsid w:val="00FD4292"/>
    <w:rsid w:val="00FE2858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2A9F"/>
  <w15:chartTrackingRefBased/>
  <w15:docId w15:val="{58B1B670-E557-4EAC-BB19-F921B020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363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B8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E5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BE7"/>
  </w:style>
  <w:style w:type="paragraph" w:styleId="Pieddepage">
    <w:name w:val="footer"/>
    <w:basedOn w:val="Normal"/>
    <w:link w:val="PieddepageCar"/>
    <w:uiPriority w:val="99"/>
    <w:unhideWhenUsed/>
    <w:rsid w:val="005E5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BE7"/>
  </w:style>
  <w:style w:type="character" w:styleId="Lienhypertexte">
    <w:name w:val="Hyperlink"/>
    <w:basedOn w:val="Policepardfaut"/>
    <w:uiPriority w:val="99"/>
    <w:unhideWhenUsed/>
    <w:rsid w:val="007D5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5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helie.cauzette@fondation-ov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Paris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Shakouri, Irene</dc:creator>
  <cp:keywords/>
  <dc:description/>
  <cp:lastModifiedBy>Irene SHAKOURI</cp:lastModifiedBy>
  <cp:revision>4</cp:revision>
  <cp:lastPrinted>2024-09-06T15:35:00Z</cp:lastPrinted>
  <dcterms:created xsi:type="dcterms:W3CDTF">2025-01-17T13:08:00Z</dcterms:created>
  <dcterms:modified xsi:type="dcterms:W3CDTF">2025-01-17T13:11:00Z</dcterms:modified>
</cp:coreProperties>
</file>