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5E743" w14:textId="332DC2E7" w:rsidR="009707EC" w:rsidRPr="006757C0" w:rsidRDefault="00A35D97" w:rsidP="006757C0">
      <w:pPr>
        <w:rPr>
          <w:b/>
          <w:color w:val="943634" w:themeColor="accent2" w:themeShade="BF"/>
          <w:sz w:val="40"/>
        </w:rPr>
      </w:pPr>
      <w:r w:rsidRPr="00A35D97">
        <w:rPr>
          <w:b/>
          <w:noProof/>
          <w:color w:val="943634" w:themeColor="accent2" w:themeShade="BF"/>
          <w:sz w:val="40"/>
          <w:lang w:eastAsia="fr-FR"/>
        </w:rPr>
        <mc:AlternateContent>
          <mc:Choice Requires="wps">
            <w:drawing>
              <wp:anchor distT="0" distB="0" distL="114300" distR="114300" simplePos="0" relativeHeight="251659264" behindDoc="0" locked="0" layoutInCell="1" allowOverlap="1" wp14:anchorId="763F3F30" wp14:editId="07A099AF">
                <wp:simplePos x="0" y="0"/>
                <wp:positionH relativeFrom="column">
                  <wp:posOffset>1511300</wp:posOffset>
                </wp:positionH>
                <wp:positionV relativeFrom="paragraph">
                  <wp:posOffset>6350</wp:posOffset>
                </wp:positionV>
                <wp:extent cx="5191125" cy="876300"/>
                <wp:effectExtent l="0" t="0" r="2857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76300"/>
                        </a:xfrm>
                        <a:prstGeom prst="rect">
                          <a:avLst/>
                        </a:prstGeom>
                        <a:solidFill>
                          <a:srgbClr val="FFFFFF"/>
                        </a:solidFill>
                        <a:ln w="9525">
                          <a:solidFill>
                            <a:schemeClr val="bg1"/>
                          </a:solidFill>
                          <a:miter lim="800000"/>
                          <a:headEnd/>
                          <a:tailEnd/>
                        </a:ln>
                      </wps:spPr>
                      <wps:txbx>
                        <w:txbxContent>
                          <w:p w14:paraId="08AA19DD" w14:textId="06663763" w:rsidR="009D7056" w:rsidRPr="00057E16" w:rsidRDefault="009D7056" w:rsidP="00542D8A">
                            <w:pPr>
                              <w:spacing w:before="120"/>
                              <w:ind w:left="-539" w:right="-471"/>
                              <w:jc w:val="center"/>
                              <w:rPr>
                                <w:rFonts w:ascii="Corbel" w:hAnsi="Corbel" w:cs="Arial"/>
                                <w:bCs/>
                                <w:color w:val="C00000"/>
                                <w:sz w:val="36"/>
                                <w:szCs w:val="36"/>
                              </w:rPr>
                            </w:pPr>
                            <w:r w:rsidRPr="00057E16">
                              <w:rPr>
                                <w:rFonts w:ascii="Corbel" w:hAnsi="Corbel" w:cs="Arial"/>
                                <w:bCs/>
                                <w:color w:val="C00000"/>
                                <w:sz w:val="36"/>
                                <w:szCs w:val="36"/>
                              </w:rPr>
                              <w:t xml:space="preserve">La </w:t>
                            </w:r>
                            <w:r w:rsidR="000D16BD" w:rsidRPr="00057E16">
                              <w:rPr>
                                <w:rFonts w:ascii="Corbel" w:hAnsi="Corbel" w:cs="Arial"/>
                                <w:b/>
                                <w:color w:val="C00000"/>
                                <w:sz w:val="36"/>
                                <w:szCs w:val="36"/>
                              </w:rPr>
                              <w:t>DT</w:t>
                            </w:r>
                            <w:r w:rsidR="00A25972" w:rsidRPr="00057E16">
                              <w:rPr>
                                <w:rFonts w:ascii="Corbel" w:hAnsi="Corbel" w:cs="Arial"/>
                                <w:b/>
                                <w:color w:val="C00000"/>
                                <w:sz w:val="36"/>
                                <w:szCs w:val="36"/>
                              </w:rPr>
                              <w:t>ES</w:t>
                            </w:r>
                            <w:r w:rsidR="00010EB6" w:rsidRPr="00057E16">
                              <w:rPr>
                                <w:rFonts w:ascii="Corbel" w:hAnsi="Corbel" w:cs="Arial"/>
                                <w:bCs/>
                                <w:color w:val="C00000"/>
                                <w:sz w:val="36"/>
                                <w:szCs w:val="36"/>
                              </w:rPr>
                              <w:t xml:space="preserve"> </w:t>
                            </w:r>
                            <w:r w:rsidRPr="00057E16">
                              <w:rPr>
                                <w:rFonts w:ascii="Corbel" w:hAnsi="Corbel" w:cs="Arial"/>
                                <w:bCs/>
                                <w:color w:val="C00000"/>
                                <w:sz w:val="36"/>
                                <w:szCs w:val="36"/>
                              </w:rPr>
                              <w:t xml:space="preserve">recherche </w:t>
                            </w:r>
                          </w:p>
                          <w:p w14:paraId="763F3F35" w14:textId="5DE7F93A" w:rsidR="00A35D97" w:rsidRPr="00057E16" w:rsidRDefault="00A25972" w:rsidP="009D7056">
                            <w:pPr>
                              <w:spacing w:before="120"/>
                              <w:ind w:left="-539" w:right="-471"/>
                              <w:jc w:val="center"/>
                              <w:rPr>
                                <w:rFonts w:ascii="Corbel" w:hAnsi="Corbel"/>
                                <w:b/>
                                <w:color w:val="943634" w:themeColor="accent2" w:themeShade="BF"/>
                                <w:sz w:val="40"/>
                              </w:rPr>
                            </w:pPr>
                            <w:proofErr w:type="gramStart"/>
                            <w:r w:rsidRPr="00057E16">
                              <w:rPr>
                                <w:rFonts w:ascii="Corbel" w:hAnsi="Corbel" w:cs="Arial"/>
                                <w:b/>
                                <w:color w:val="C00000"/>
                                <w:sz w:val="36"/>
                                <w:szCs w:val="36"/>
                              </w:rPr>
                              <w:t>une</w:t>
                            </w:r>
                            <w:proofErr w:type="gramEnd"/>
                            <w:r w:rsidR="005939D9" w:rsidRPr="00057E16">
                              <w:rPr>
                                <w:rFonts w:ascii="Corbel" w:hAnsi="Corbel" w:cs="Arial"/>
                                <w:b/>
                                <w:color w:val="C00000"/>
                                <w:sz w:val="36"/>
                                <w:szCs w:val="36"/>
                              </w:rPr>
                              <w:t xml:space="preserve"> </w:t>
                            </w:r>
                            <w:proofErr w:type="spellStart"/>
                            <w:r w:rsidRPr="00057E16">
                              <w:rPr>
                                <w:rFonts w:ascii="Corbel" w:hAnsi="Corbel" w:cs="Arial"/>
                                <w:b/>
                                <w:color w:val="C00000"/>
                                <w:sz w:val="36"/>
                                <w:szCs w:val="36"/>
                              </w:rPr>
                              <w:t>C</w:t>
                            </w:r>
                            <w:r w:rsidR="00BD5340" w:rsidRPr="00057E16">
                              <w:rPr>
                                <w:rFonts w:ascii="Corbel" w:hAnsi="Corbel" w:cs="Arial"/>
                                <w:b/>
                                <w:color w:val="C00000"/>
                                <w:sz w:val="36"/>
                                <w:szCs w:val="36"/>
                              </w:rPr>
                              <w:t>onseiller</w:t>
                            </w:r>
                            <w:r w:rsidRPr="00057E16">
                              <w:rPr>
                                <w:rFonts w:ascii="Corbel" w:hAnsi="Corbel" w:cs="Arial"/>
                                <w:b/>
                                <w:color w:val="C00000"/>
                                <w:sz w:val="36"/>
                                <w:szCs w:val="36"/>
                              </w:rPr>
                              <w:t>.e</w:t>
                            </w:r>
                            <w:proofErr w:type="spellEnd"/>
                            <w:r w:rsidR="00BD5340" w:rsidRPr="00057E16">
                              <w:rPr>
                                <w:rFonts w:ascii="Corbel" w:hAnsi="Corbel" w:cs="Arial"/>
                                <w:b/>
                                <w:color w:val="C00000"/>
                                <w:sz w:val="36"/>
                                <w:szCs w:val="36"/>
                              </w:rPr>
                              <w:t xml:space="preserve"> </w:t>
                            </w:r>
                            <w:proofErr w:type="spellStart"/>
                            <w:r w:rsidR="00BD5340" w:rsidRPr="00057E16">
                              <w:rPr>
                                <w:rFonts w:ascii="Corbel" w:hAnsi="Corbel" w:cs="Arial"/>
                                <w:b/>
                                <w:color w:val="C00000"/>
                                <w:sz w:val="36"/>
                                <w:szCs w:val="36"/>
                              </w:rPr>
                              <w:t>social</w:t>
                            </w:r>
                            <w:r w:rsidRPr="00057E16">
                              <w:rPr>
                                <w:rFonts w:ascii="Corbel" w:hAnsi="Corbel" w:cs="Arial"/>
                                <w:b/>
                                <w:color w:val="C00000"/>
                                <w:sz w:val="36"/>
                                <w:szCs w:val="36"/>
                              </w:rPr>
                              <w:t>.e</w:t>
                            </w:r>
                            <w:proofErr w:type="spellEnd"/>
                            <w:r w:rsidR="00867105" w:rsidRPr="00057E16">
                              <w:rPr>
                                <w:rFonts w:ascii="Corbel" w:hAnsi="Corbel" w:cs="Arial"/>
                                <w:b/>
                                <w:color w:val="C00000"/>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F3F30" id="_x0000_t202" coordsize="21600,21600" o:spt="202" path="m,l,21600r21600,l21600,xe">
                <v:stroke joinstyle="miter"/>
                <v:path gradientshapeok="t" o:connecttype="rect"/>
              </v:shapetype>
              <v:shape id="Zone de texte 2" o:spid="_x0000_s1026" type="#_x0000_t202" style="position:absolute;margin-left:119pt;margin-top:.5pt;width:408.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74EwIAAB4EAAAOAAAAZHJzL2Uyb0RvYy54bWysU11v2yAUfZ+0/4B4X2xnSdtYcaouXaZJ&#10;3YfU7QdgjG004DIgsbNfvwtO06h9m8YD4nLhcM+5h/XtqBU5COclmIoWs5wSYTg00nQV/flj9+6G&#10;Eh+YaZgCIyp6FJ7ebt6+WQ+2FHPoQTXCEQQxvhxsRfsQbJllnvdCMz8DKwwmW3CaBQxdlzWODYiu&#10;VTbP86tsANdYB1x4j7v3U5JuEn7bCh6+ta0XgaiKYm0hzS7NdZyzzZqVnWO2l/xUBvuHKjSTBh89&#10;Q92zwMjeyVdQWnIHHtow46AzaFvJReKAbIr8BZvHnlmRuKA43p5l8v8Pln89PNrvjoTxA4zYwETC&#10;2wfgvzwxsO2Z6cSdczD0gjX4cBElywbry9PVKLUvfQSphy/QYJPZPkACGlunoyrIkyA6NuB4Fl2M&#10;gXDcXBaropgvKeGYu7m+ep+nrmSsfLptnQ+fBGgSFxV12NSEzg4PPsRqWPl0JD7mQclmJ5VKgevq&#10;rXLkwNAAuzQSgRfHlCFDRVdLrOM1RPSiOIPU3STBCwQtAxpZSY0k8jgma0XVPpom2SwwqaY1VqzM&#10;Scao3KRhGOsRD0Y5a2iOKKiDybD4wXDRg/tDyYBmraj/vWdOUKI+G2zKqlgsortTsFhezzFwl5n6&#10;MsMMR6iKBkqm5TakHxGZG7jD5rUy6fpcyalWNGGS+/Rhossv43Tq+Vtv/gIAAP//AwBQSwMEFAAG&#10;AAgAAAAhAMPqIc/fAAAACgEAAA8AAABkcnMvZG93bnJldi54bWxMj0FPwzAMhe9I+w+RJ3FjCRud&#10;ttJ0mkDshhAFDY5pY9pqjVM12Vb49XgnONnWe3r+XrYZXSdOOITWk4bbmQKBVHnbUq3h/e3pZgUi&#10;REPWdJ5QwzcG2OSTq8yk1p/pFU9FrAWHUEiNhibGPpUyVA06E2a+R2Ltyw/ORD6HWtrBnDncdXKu&#10;1FI60xJ/aEyPDw1Wh+LoNIRKLfcvd8X+o5Q7/Flb+/i5e9b6ejpu70FEHOOfGS74jA45M5X+SDaI&#10;TsN8seIukQUeF10lSQKi5G2xViDzTP6vkP8CAAD//wMAUEsBAi0AFAAGAAgAAAAhALaDOJL+AAAA&#10;4QEAABMAAAAAAAAAAAAAAAAAAAAAAFtDb250ZW50X1R5cGVzXS54bWxQSwECLQAUAAYACAAAACEA&#10;OP0h/9YAAACUAQAACwAAAAAAAAAAAAAAAAAvAQAAX3JlbHMvLnJlbHNQSwECLQAUAAYACAAAACEA&#10;rmLu+BMCAAAeBAAADgAAAAAAAAAAAAAAAAAuAgAAZHJzL2Uyb0RvYy54bWxQSwECLQAUAAYACAAA&#10;ACEAw+ohz98AAAAKAQAADwAAAAAAAAAAAAAAAABtBAAAZHJzL2Rvd25yZXYueG1sUEsFBgAAAAAE&#10;AAQA8wAAAHkFAAAAAA==&#10;" strokecolor="white [3212]">
                <v:textbox>
                  <w:txbxContent>
                    <w:p w14:paraId="08AA19DD" w14:textId="06663763" w:rsidR="009D7056" w:rsidRPr="00057E16" w:rsidRDefault="009D7056" w:rsidP="00542D8A">
                      <w:pPr>
                        <w:spacing w:before="120"/>
                        <w:ind w:left="-539" w:right="-471"/>
                        <w:jc w:val="center"/>
                        <w:rPr>
                          <w:rFonts w:ascii="Corbel" w:hAnsi="Corbel" w:cs="Arial"/>
                          <w:bCs/>
                          <w:color w:val="C00000"/>
                          <w:sz w:val="36"/>
                          <w:szCs w:val="36"/>
                        </w:rPr>
                      </w:pPr>
                      <w:r w:rsidRPr="00057E16">
                        <w:rPr>
                          <w:rFonts w:ascii="Corbel" w:hAnsi="Corbel" w:cs="Arial"/>
                          <w:bCs/>
                          <w:color w:val="C00000"/>
                          <w:sz w:val="36"/>
                          <w:szCs w:val="36"/>
                        </w:rPr>
                        <w:t xml:space="preserve">La </w:t>
                      </w:r>
                      <w:r w:rsidR="000D16BD" w:rsidRPr="00057E16">
                        <w:rPr>
                          <w:rFonts w:ascii="Corbel" w:hAnsi="Corbel" w:cs="Arial"/>
                          <w:b/>
                          <w:color w:val="C00000"/>
                          <w:sz w:val="36"/>
                          <w:szCs w:val="36"/>
                        </w:rPr>
                        <w:t>DT</w:t>
                      </w:r>
                      <w:r w:rsidR="00A25972" w:rsidRPr="00057E16">
                        <w:rPr>
                          <w:rFonts w:ascii="Corbel" w:hAnsi="Corbel" w:cs="Arial"/>
                          <w:b/>
                          <w:color w:val="C00000"/>
                          <w:sz w:val="36"/>
                          <w:szCs w:val="36"/>
                        </w:rPr>
                        <w:t>ES</w:t>
                      </w:r>
                      <w:r w:rsidR="00010EB6" w:rsidRPr="00057E16">
                        <w:rPr>
                          <w:rFonts w:ascii="Corbel" w:hAnsi="Corbel" w:cs="Arial"/>
                          <w:bCs/>
                          <w:color w:val="C00000"/>
                          <w:sz w:val="36"/>
                          <w:szCs w:val="36"/>
                        </w:rPr>
                        <w:t xml:space="preserve"> </w:t>
                      </w:r>
                      <w:r w:rsidRPr="00057E16">
                        <w:rPr>
                          <w:rFonts w:ascii="Corbel" w:hAnsi="Corbel" w:cs="Arial"/>
                          <w:bCs/>
                          <w:color w:val="C00000"/>
                          <w:sz w:val="36"/>
                          <w:szCs w:val="36"/>
                        </w:rPr>
                        <w:t xml:space="preserve">recherche </w:t>
                      </w:r>
                    </w:p>
                    <w:p w14:paraId="763F3F35" w14:textId="5DE7F93A" w:rsidR="00A35D97" w:rsidRPr="00057E16" w:rsidRDefault="00A25972" w:rsidP="009D7056">
                      <w:pPr>
                        <w:spacing w:before="120"/>
                        <w:ind w:left="-539" w:right="-471"/>
                        <w:jc w:val="center"/>
                        <w:rPr>
                          <w:rFonts w:ascii="Corbel" w:hAnsi="Corbel"/>
                          <w:b/>
                          <w:color w:val="943634" w:themeColor="accent2" w:themeShade="BF"/>
                          <w:sz w:val="40"/>
                        </w:rPr>
                      </w:pPr>
                      <w:proofErr w:type="gramStart"/>
                      <w:r w:rsidRPr="00057E16">
                        <w:rPr>
                          <w:rFonts w:ascii="Corbel" w:hAnsi="Corbel" w:cs="Arial"/>
                          <w:b/>
                          <w:color w:val="C00000"/>
                          <w:sz w:val="36"/>
                          <w:szCs w:val="36"/>
                        </w:rPr>
                        <w:t>une</w:t>
                      </w:r>
                      <w:proofErr w:type="gramEnd"/>
                      <w:r w:rsidR="005939D9" w:rsidRPr="00057E16">
                        <w:rPr>
                          <w:rFonts w:ascii="Corbel" w:hAnsi="Corbel" w:cs="Arial"/>
                          <w:b/>
                          <w:color w:val="C00000"/>
                          <w:sz w:val="36"/>
                          <w:szCs w:val="36"/>
                        </w:rPr>
                        <w:t xml:space="preserve"> </w:t>
                      </w:r>
                      <w:proofErr w:type="spellStart"/>
                      <w:r w:rsidRPr="00057E16">
                        <w:rPr>
                          <w:rFonts w:ascii="Corbel" w:hAnsi="Corbel" w:cs="Arial"/>
                          <w:b/>
                          <w:color w:val="C00000"/>
                          <w:sz w:val="36"/>
                          <w:szCs w:val="36"/>
                        </w:rPr>
                        <w:t>C</w:t>
                      </w:r>
                      <w:r w:rsidR="00BD5340" w:rsidRPr="00057E16">
                        <w:rPr>
                          <w:rFonts w:ascii="Corbel" w:hAnsi="Corbel" w:cs="Arial"/>
                          <w:b/>
                          <w:color w:val="C00000"/>
                          <w:sz w:val="36"/>
                          <w:szCs w:val="36"/>
                        </w:rPr>
                        <w:t>onseiller</w:t>
                      </w:r>
                      <w:r w:rsidRPr="00057E16">
                        <w:rPr>
                          <w:rFonts w:ascii="Corbel" w:hAnsi="Corbel" w:cs="Arial"/>
                          <w:b/>
                          <w:color w:val="C00000"/>
                          <w:sz w:val="36"/>
                          <w:szCs w:val="36"/>
                        </w:rPr>
                        <w:t>.e</w:t>
                      </w:r>
                      <w:proofErr w:type="spellEnd"/>
                      <w:r w:rsidR="00BD5340" w:rsidRPr="00057E16">
                        <w:rPr>
                          <w:rFonts w:ascii="Corbel" w:hAnsi="Corbel" w:cs="Arial"/>
                          <w:b/>
                          <w:color w:val="C00000"/>
                          <w:sz w:val="36"/>
                          <w:szCs w:val="36"/>
                        </w:rPr>
                        <w:t xml:space="preserve"> </w:t>
                      </w:r>
                      <w:proofErr w:type="spellStart"/>
                      <w:r w:rsidR="00BD5340" w:rsidRPr="00057E16">
                        <w:rPr>
                          <w:rFonts w:ascii="Corbel" w:hAnsi="Corbel" w:cs="Arial"/>
                          <w:b/>
                          <w:color w:val="C00000"/>
                          <w:sz w:val="36"/>
                          <w:szCs w:val="36"/>
                        </w:rPr>
                        <w:t>social</w:t>
                      </w:r>
                      <w:r w:rsidRPr="00057E16">
                        <w:rPr>
                          <w:rFonts w:ascii="Corbel" w:hAnsi="Corbel" w:cs="Arial"/>
                          <w:b/>
                          <w:color w:val="C00000"/>
                          <w:sz w:val="36"/>
                          <w:szCs w:val="36"/>
                        </w:rPr>
                        <w:t>.e</w:t>
                      </w:r>
                      <w:proofErr w:type="spellEnd"/>
                      <w:r w:rsidR="00867105" w:rsidRPr="00057E16">
                        <w:rPr>
                          <w:rFonts w:ascii="Corbel" w:hAnsi="Corbel" w:cs="Arial"/>
                          <w:b/>
                          <w:color w:val="C00000"/>
                          <w:sz w:val="36"/>
                          <w:szCs w:val="36"/>
                        </w:rPr>
                        <w:t xml:space="preserve"> </w:t>
                      </w:r>
                    </w:p>
                  </w:txbxContent>
                </v:textbox>
              </v:shape>
            </w:pict>
          </mc:Fallback>
        </mc:AlternateContent>
      </w:r>
      <w:r w:rsidR="00F31A65">
        <w:rPr>
          <w:b/>
          <w:noProof/>
          <w:color w:val="943634" w:themeColor="accent2" w:themeShade="BF"/>
          <w:sz w:val="40"/>
        </w:rPr>
        <w:drawing>
          <wp:inline distT="0" distB="0" distL="0" distR="0" wp14:anchorId="4EEA6CC4" wp14:editId="383ACBEF">
            <wp:extent cx="1609725" cy="810895"/>
            <wp:effectExtent l="0" t="0" r="952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810895"/>
                    </a:xfrm>
                    <a:prstGeom prst="rect">
                      <a:avLst/>
                    </a:prstGeom>
                    <a:noFill/>
                  </pic:spPr>
                </pic:pic>
              </a:graphicData>
            </a:graphic>
          </wp:inline>
        </w:drawing>
      </w:r>
    </w:p>
    <w:p w14:paraId="3D71A6CE" w14:textId="77777777" w:rsidR="00C005A9" w:rsidRPr="00C005A9" w:rsidRDefault="00C005A9" w:rsidP="00A33ADF">
      <w:pPr>
        <w:pStyle w:val="Puces"/>
        <w:numPr>
          <w:ilvl w:val="0"/>
          <w:numId w:val="0"/>
        </w:numPr>
        <w:spacing w:before="0"/>
        <w:jc w:val="both"/>
        <w:rPr>
          <w:rFonts w:asciiTheme="minorHAnsi" w:hAnsiTheme="minorHAnsi" w:cstheme="minorHAnsi"/>
          <w:b w:val="0"/>
          <w:bCs w:val="0"/>
          <w:sz w:val="16"/>
          <w:szCs w:val="16"/>
        </w:rPr>
      </w:pPr>
    </w:p>
    <w:p w14:paraId="251E5FCC" w14:textId="77777777" w:rsidR="00BD5340" w:rsidRDefault="00BD5340" w:rsidP="00731041">
      <w:pPr>
        <w:pStyle w:val="Puces"/>
        <w:numPr>
          <w:ilvl w:val="0"/>
          <w:numId w:val="0"/>
        </w:numPr>
        <w:spacing w:before="0"/>
        <w:jc w:val="both"/>
        <w:rPr>
          <w:rFonts w:ascii="Calibri" w:eastAsiaTheme="minorHAnsi" w:hAnsi="Calibri" w:cs="Calibri"/>
          <w:b w:val="0"/>
          <w:bCs w:val="0"/>
          <w:noProof w:val="0"/>
          <w:sz w:val="22"/>
          <w:szCs w:val="22"/>
          <w:lang w:eastAsia="en-US"/>
        </w:rPr>
      </w:pPr>
    </w:p>
    <w:p w14:paraId="4627411A" w14:textId="3749CBDB" w:rsidR="00542D8A" w:rsidRPr="00057E16" w:rsidRDefault="00BD5340" w:rsidP="00731041">
      <w:pPr>
        <w:pStyle w:val="Puces"/>
        <w:numPr>
          <w:ilvl w:val="0"/>
          <w:numId w:val="0"/>
        </w:numPr>
        <w:spacing w:before="0"/>
        <w:jc w:val="both"/>
        <w:rPr>
          <w:rFonts w:ascii="Corbel" w:eastAsiaTheme="minorHAnsi" w:hAnsi="Corbel" w:cs="Calibri"/>
          <w:b w:val="0"/>
          <w:bCs w:val="0"/>
          <w:noProof w:val="0"/>
          <w:sz w:val="22"/>
          <w:szCs w:val="22"/>
          <w:lang w:eastAsia="en-US"/>
        </w:rPr>
      </w:pPr>
      <w:r w:rsidRPr="00057E16">
        <w:rPr>
          <w:rFonts w:ascii="Corbel" w:eastAsiaTheme="minorHAnsi" w:hAnsi="Corbel" w:cs="Calibri"/>
          <w:b w:val="0"/>
          <w:bCs w:val="0"/>
          <w:noProof w:val="0"/>
          <w:sz w:val="22"/>
          <w:szCs w:val="22"/>
          <w:lang w:eastAsia="en-US"/>
        </w:rPr>
        <w:t>Au sein de la Direction Territoriale, le Conseiller social assure la mise en œuvre de la mission sociale de proximité de Paris Habitat sur le patrimoine d’une Direction Territoriale et auprès des locataires en difficultés, tout en contribuant à la diminution des impayés.</w:t>
      </w:r>
    </w:p>
    <w:p w14:paraId="2DF1FB7E" w14:textId="77777777" w:rsidR="00BD5340" w:rsidRPr="00057E16" w:rsidRDefault="00BD5340" w:rsidP="00731041">
      <w:pPr>
        <w:pStyle w:val="Puces"/>
        <w:numPr>
          <w:ilvl w:val="0"/>
          <w:numId w:val="0"/>
        </w:numPr>
        <w:spacing w:before="0"/>
        <w:jc w:val="both"/>
        <w:rPr>
          <w:rFonts w:ascii="Corbel" w:hAnsi="Corbel" w:cstheme="minorHAnsi"/>
          <w:b w:val="0"/>
          <w:bCs w:val="0"/>
          <w:color w:val="333333"/>
          <w:sz w:val="22"/>
          <w:szCs w:val="22"/>
        </w:rPr>
      </w:pPr>
    </w:p>
    <w:p w14:paraId="763F3F19" w14:textId="61092248" w:rsidR="00985E13" w:rsidRPr="00057E16" w:rsidRDefault="00985E13" w:rsidP="00731041">
      <w:pPr>
        <w:pStyle w:val="Puces"/>
        <w:numPr>
          <w:ilvl w:val="0"/>
          <w:numId w:val="0"/>
        </w:numPr>
        <w:spacing w:before="0"/>
        <w:jc w:val="both"/>
        <w:rPr>
          <w:rFonts w:ascii="Corbel" w:hAnsi="Corbel" w:cstheme="minorHAnsi"/>
          <w:sz w:val="22"/>
          <w:szCs w:val="22"/>
        </w:rPr>
      </w:pPr>
      <w:r w:rsidRPr="00057E16">
        <w:rPr>
          <w:rFonts w:ascii="Corbel" w:eastAsiaTheme="minorHAnsi" w:hAnsi="Corbel" w:cstheme="minorHAnsi"/>
          <w:bCs w:val="0"/>
          <w:i/>
          <w:noProof w:val="0"/>
          <w:color w:val="E36C0A" w:themeColor="accent6" w:themeShade="BF"/>
          <w:sz w:val="22"/>
          <w:szCs w:val="22"/>
          <w:lang w:eastAsia="en-US"/>
        </w:rPr>
        <w:t>Affectation</w:t>
      </w:r>
      <w:r w:rsidR="006967FB" w:rsidRPr="00057E16">
        <w:rPr>
          <w:rFonts w:ascii="Corbel" w:eastAsiaTheme="minorHAnsi" w:hAnsi="Corbel" w:cstheme="minorHAnsi"/>
          <w:bCs w:val="0"/>
          <w:i/>
          <w:noProof w:val="0"/>
          <w:color w:val="E36C0A" w:themeColor="accent6" w:themeShade="BF"/>
          <w:sz w:val="22"/>
          <w:szCs w:val="22"/>
          <w:lang w:eastAsia="en-US"/>
        </w:rPr>
        <w:t> </w:t>
      </w:r>
      <w:r w:rsidR="006967FB" w:rsidRPr="00057E16">
        <w:rPr>
          <w:rFonts w:ascii="Corbel" w:eastAsiaTheme="minorHAnsi" w:hAnsi="Corbel" w:cstheme="minorHAnsi"/>
          <w:bCs w:val="0"/>
          <w:i/>
          <w:noProof w:val="0"/>
          <w:color w:val="943634" w:themeColor="accent2" w:themeShade="BF"/>
          <w:sz w:val="22"/>
          <w:szCs w:val="22"/>
          <w:lang w:eastAsia="en-US"/>
        </w:rPr>
        <w:t xml:space="preserve">: </w:t>
      </w:r>
      <w:r w:rsidR="00EE7870" w:rsidRPr="00057E16">
        <w:rPr>
          <w:rFonts w:ascii="Corbel" w:hAnsi="Corbel" w:cstheme="minorHAnsi"/>
          <w:kern w:val="72"/>
          <w:sz w:val="22"/>
          <w:szCs w:val="22"/>
        </w:rPr>
        <w:t>DT</w:t>
      </w:r>
      <w:r w:rsidR="00A25972" w:rsidRPr="00057E16">
        <w:rPr>
          <w:rFonts w:ascii="Corbel" w:hAnsi="Corbel" w:cstheme="minorHAnsi"/>
          <w:kern w:val="72"/>
          <w:sz w:val="22"/>
          <w:szCs w:val="22"/>
        </w:rPr>
        <w:t>ES</w:t>
      </w:r>
      <w:r w:rsidR="00BD5340" w:rsidRPr="00057E16">
        <w:rPr>
          <w:rFonts w:ascii="Corbel" w:hAnsi="Corbel" w:cstheme="minorHAnsi"/>
          <w:kern w:val="72"/>
          <w:sz w:val="22"/>
          <w:szCs w:val="22"/>
        </w:rPr>
        <w:t xml:space="preserve"> </w:t>
      </w:r>
      <w:r w:rsidR="00CF0D8A" w:rsidRPr="00057E16">
        <w:rPr>
          <w:rFonts w:ascii="Corbel" w:hAnsi="Corbel" w:cstheme="minorHAnsi"/>
          <w:kern w:val="72"/>
          <w:sz w:val="22"/>
          <w:szCs w:val="22"/>
        </w:rPr>
        <w:t xml:space="preserve">– Pôle </w:t>
      </w:r>
      <w:r w:rsidR="00097E41" w:rsidRPr="00057E16">
        <w:rPr>
          <w:rFonts w:ascii="Corbel" w:hAnsi="Corbel" w:cstheme="minorHAnsi"/>
          <w:kern w:val="72"/>
          <w:sz w:val="22"/>
          <w:szCs w:val="22"/>
        </w:rPr>
        <w:t>A</w:t>
      </w:r>
      <w:r w:rsidR="00CF0D8A" w:rsidRPr="00057E16">
        <w:rPr>
          <w:rFonts w:ascii="Corbel" w:hAnsi="Corbel" w:cstheme="minorHAnsi"/>
          <w:kern w:val="72"/>
          <w:sz w:val="22"/>
          <w:szCs w:val="22"/>
        </w:rPr>
        <w:t xml:space="preserve">ccompagnement des locataires </w:t>
      </w:r>
    </w:p>
    <w:p w14:paraId="763F3F1A" w14:textId="664F205D" w:rsidR="00985E13" w:rsidRPr="00057E16" w:rsidRDefault="00985E13" w:rsidP="00985E13">
      <w:pPr>
        <w:pStyle w:val="Puces"/>
        <w:numPr>
          <w:ilvl w:val="0"/>
          <w:numId w:val="0"/>
        </w:numPr>
        <w:spacing w:before="0"/>
        <w:rPr>
          <w:rFonts w:ascii="Corbel" w:eastAsiaTheme="minorHAnsi" w:hAnsi="Corbel" w:cstheme="minorHAnsi"/>
          <w:noProof w:val="0"/>
          <w:sz w:val="22"/>
          <w:szCs w:val="22"/>
          <w:lang w:eastAsia="en-US"/>
        </w:rPr>
      </w:pPr>
    </w:p>
    <w:p w14:paraId="0B69B419" w14:textId="71EA34C5" w:rsidR="006F7412" w:rsidRPr="00057E16" w:rsidRDefault="00BE3E17" w:rsidP="00985E13">
      <w:pPr>
        <w:spacing w:after="0"/>
        <w:rPr>
          <w:rFonts w:ascii="Corbel" w:hAnsi="Corbel" w:cstheme="minorHAnsi"/>
          <w:b/>
          <w:i/>
          <w:color w:val="E36C0A" w:themeColor="accent6" w:themeShade="BF"/>
        </w:rPr>
      </w:pPr>
      <w:r w:rsidRPr="00057E16">
        <w:rPr>
          <w:rFonts w:ascii="Corbel" w:hAnsi="Corbel" w:cstheme="minorHAnsi"/>
          <w:b/>
          <w:i/>
          <w:color w:val="E36C0A" w:themeColor="accent6" w:themeShade="BF"/>
        </w:rPr>
        <w:t>Missions principales</w:t>
      </w:r>
      <w:r w:rsidR="002901F1" w:rsidRPr="00057E16">
        <w:rPr>
          <w:rFonts w:ascii="Corbel" w:hAnsi="Corbel" w:cstheme="minorHAnsi"/>
          <w:b/>
          <w:i/>
          <w:color w:val="E36C0A" w:themeColor="accent6" w:themeShade="BF"/>
        </w:rPr>
        <w:t xml:space="preserve"> : </w:t>
      </w:r>
    </w:p>
    <w:p w14:paraId="56D5013B" w14:textId="10D85D00" w:rsidR="00BD5340" w:rsidRPr="00057E16" w:rsidRDefault="00BD5340" w:rsidP="00BD5340">
      <w:pPr>
        <w:numPr>
          <w:ilvl w:val="0"/>
          <w:numId w:val="26"/>
        </w:numPr>
        <w:spacing w:before="120" w:after="0" w:line="240" w:lineRule="auto"/>
        <w:ind w:left="470" w:hanging="357"/>
        <w:jc w:val="both"/>
        <w:rPr>
          <w:rFonts w:ascii="Corbel" w:hAnsi="Corbel" w:cs="Calibri"/>
          <w:b/>
          <w:bCs/>
        </w:rPr>
      </w:pPr>
      <w:r w:rsidRPr="00057E16">
        <w:rPr>
          <w:rFonts w:ascii="Corbel" w:hAnsi="Corbel" w:cs="Calibri"/>
          <w:b/>
          <w:bCs/>
        </w:rPr>
        <w:t>Assure</w:t>
      </w:r>
      <w:r w:rsidR="00870D1F" w:rsidRPr="00057E16">
        <w:rPr>
          <w:rFonts w:ascii="Corbel" w:hAnsi="Corbel" w:cs="Calibri"/>
          <w:b/>
          <w:bCs/>
        </w:rPr>
        <w:t>r</w:t>
      </w:r>
      <w:r w:rsidRPr="00057E16">
        <w:rPr>
          <w:rFonts w:ascii="Corbel" w:hAnsi="Corbel" w:cs="Calibri"/>
          <w:b/>
          <w:bCs/>
        </w:rPr>
        <w:t xml:space="preserve"> la gestion sociale des impayés et le traitement social des locataires en difficultés</w:t>
      </w:r>
    </w:p>
    <w:p w14:paraId="449D07E7" w14:textId="77777777" w:rsidR="00BD5340" w:rsidRPr="00057E16" w:rsidRDefault="00BD5340" w:rsidP="00BD5340">
      <w:pPr>
        <w:numPr>
          <w:ilvl w:val="1"/>
          <w:numId w:val="27"/>
        </w:numPr>
        <w:spacing w:after="60" w:line="240" w:lineRule="auto"/>
        <w:jc w:val="both"/>
        <w:rPr>
          <w:rFonts w:ascii="Corbel" w:hAnsi="Corbel" w:cs="Calibri"/>
        </w:rPr>
      </w:pPr>
      <w:r w:rsidRPr="00057E16">
        <w:rPr>
          <w:rFonts w:ascii="Corbel" w:hAnsi="Corbel" w:cs="Calibri"/>
        </w:rPr>
        <w:t>Prend connaissance et analyse les situations des locataires en difficultés, en particulier les impayés naissants qui lui sont signalés ;</w:t>
      </w:r>
    </w:p>
    <w:p w14:paraId="57451018" w14:textId="77777777" w:rsidR="00BD5340" w:rsidRPr="00057E16" w:rsidRDefault="00BD5340" w:rsidP="00BD5340">
      <w:pPr>
        <w:numPr>
          <w:ilvl w:val="1"/>
          <w:numId w:val="27"/>
        </w:numPr>
        <w:spacing w:after="60" w:line="240" w:lineRule="auto"/>
        <w:jc w:val="both"/>
        <w:rPr>
          <w:rFonts w:ascii="Corbel" w:hAnsi="Corbel" w:cs="Calibri"/>
        </w:rPr>
      </w:pPr>
      <w:r w:rsidRPr="00057E16">
        <w:rPr>
          <w:rFonts w:ascii="Corbel" w:hAnsi="Corbel" w:cs="Calibri"/>
        </w:rPr>
        <w:t>Informe et conseille les locataires sur leur droits (APL, AL ; aides financières) et si nécessaire, constitue les dossiers pour l’ouverture de ces droits ;</w:t>
      </w:r>
    </w:p>
    <w:p w14:paraId="0F874722" w14:textId="77777777" w:rsidR="00BD5340" w:rsidRPr="00057E16" w:rsidRDefault="00BD5340" w:rsidP="00BD5340">
      <w:pPr>
        <w:numPr>
          <w:ilvl w:val="1"/>
          <w:numId w:val="27"/>
        </w:numPr>
        <w:spacing w:after="60" w:line="240" w:lineRule="auto"/>
        <w:jc w:val="both"/>
        <w:rPr>
          <w:rFonts w:ascii="Corbel" w:hAnsi="Corbel" w:cs="Calibri"/>
        </w:rPr>
      </w:pPr>
      <w:r w:rsidRPr="00057E16">
        <w:rPr>
          <w:rFonts w:ascii="Corbel" w:hAnsi="Corbel" w:cs="Calibri"/>
        </w:rPr>
        <w:t>Établit les protocoles d’accord pour le traitement des délais de paiement après entretien avec le locataire ;</w:t>
      </w:r>
    </w:p>
    <w:p w14:paraId="53C091BB" w14:textId="77777777" w:rsidR="00BD5340" w:rsidRPr="00057E16" w:rsidRDefault="00BD5340" w:rsidP="00BD5340">
      <w:pPr>
        <w:numPr>
          <w:ilvl w:val="1"/>
          <w:numId w:val="27"/>
        </w:numPr>
        <w:spacing w:after="60" w:line="240" w:lineRule="auto"/>
        <w:jc w:val="both"/>
        <w:rPr>
          <w:rFonts w:ascii="Corbel" w:hAnsi="Corbel" w:cs="Calibri"/>
        </w:rPr>
      </w:pPr>
      <w:r w:rsidRPr="00057E16">
        <w:rPr>
          <w:rFonts w:ascii="Corbel" w:hAnsi="Corbel" w:cs="Calibri"/>
        </w:rPr>
        <w:t>Mobilise les partenaires pour la mise en place d’aides financières adaptées et/ou oriente et instruit les dossiers.</w:t>
      </w:r>
    </w:p>
    <w:p w14:paraId="1DA39D7C" w14:textId="57748577" w:rsidR="00BD5340" w:rsidRPr="00057E16" w:rsidRDefault="00BD5340" w:rsidP="00BD5340">
      <w:pPr>
        <w:numPr>
          <w:ilvl w:val="0"/>
          <w:numId w:val="26"/>
        </w:numPr>
        <w:tabs>
          <w:tab w:val="num" w:pos="472"/>
        </w:tabs>
        <w:spacing w:before="40" w:after="0" w:line="240" w:lineRule="auto"/>
        <w:ind w:left="470" w:hanging="357"/>
        <w:jc w:val="both"/>
        <w:rPr>
          <w:rFonts w:ascii="Corbel" w:hAnsi="Corbel" w:cs="Calibri"/>
          <w:b/>
          <w:bCs/>
        </w:rPr>
      </w:pPr>
      <w:r w:rsidRPr="00057E16">
        <w:rPr>
          <w:rFonts w:ascii="Corbel" w:hAnsi="Corbel" w:cs="Calibri"/>
          <w:b/>
          <w:bCs/>
        </w:rPr>
        <w:t>Contribue</w:t>
      </w:r>
      <w:r w:rsidR="00870D1F" w:rsidRPr="00057E16">
        <w:rPr>
          <w:rFonts w:ascii="Corbel" w:hAnsi="Corbel" w:cs="Calibri"/>
          <w:b/>
          <w:bCs/>
        </w:rPr>
        <w:t>r</w:t>
      </w:r>
      <w:r w:rsidRPr="00057E16">
        <w:rPr>
          <w:rFonts w:ascii="Corbel" w:hAnsi="Corbel" w:cs="Calibri"/>
          <w:b/>
          <w:bCs/>
        </w:rPr>
        <w:t xml:space="preserve"> aux actions relevant de l’action sociale individuelle en Direction Territoriale</w:t>
      </w:r>
    </w:p>
    <w:p w14:paraId="28DD5CC3" w14:textId="77777777" w:rsidR="00BD5340" w:rsidRPr="00057E16" w:rsidRDefault="00BD5340" w:rsidP="00BD5340">
      <w:pPr>
        <w:numPr>
          <w:ilvl w:val="1"/>
          <w:numId w:val="27"/>
        </w:numPr>
        <w:tabs>
          <w:tab w:val="num" w:pos="112"/>
        </w:tabs>
        <w:spacing w:after="60" w:line="240" w:lineRule="auto"/>
        <w:jc w:val="both"/>
        <w:rPr>
          <w:rFonts w:ascii="Corbel" w:hAnsi="Corbel" w:cs="Calibri"/>
        </w:rPr>
      </w:pPr>
      <w:r w:rsidRPr="00057E16">
        <w:rPr>
          <w:rFonts w:ascii="Corbel" w:hAnsi="Corbel" w:cs="Calibri"/>
        </w:rPr>
        <w:t>Contribue à développer et à faire partager en Direction Territoriale, notamment aux gardiens et aux secteurs de gérance, la vision globale de l’action de la mission sociale ;</w:t>
      </w:r>
    </w:p>
    <w:p w14:paraId="4F3C7FF4" w14:textId="77777777" w:rsidR="00BD5340" w:rsidRPr="00057E16" w:rsidRDefault="00BD5340" w:rsidP="00BD5340">
      <w:pPr>
        <w:numPr>
          <w:ilvl w:val="1"/>
          <w:numId w:val="27"/>
        </w:numPr>
        <w:tabs>
          <w:tab w:val="num" w:pos="112"/>
        </w:tabs>
        <w:spacing w:after="60" w:line="240" w:lineRule="auto"/>
        <w:jc w:val="both"/>
        <w:rPr>
          <w:rFonts w:ascii="Corbel" w:hAnsi="Corbel" w:cs="Calibri"/>
        </w:rPr>
      </w:pPr>
      <w:r w:rsidRPr="00057E16">
        <w:rPr>
          <w:rFonts w:ascii="Corbel" w:hAnsi="Corbel" w:cs="Calibri"/>
        </w:rPr>
        <w:t>Participe aux actions partenariales mises en œuvre dans le cadre d’opérations de requalification avec l’appui du Chef de projet de la Direction Territoriale ou de projets de sites avec l’appui du chargé de développement local ;</w:t>
      </w:r>
    </w:p>
    <w:p w14:paraId="5F0588AF" w14:textId="77777777" w:rsidR="00BD5340" w:rsidRPr="00057E16" w:rsidRDefault="00BD5340" w:rsidP="00BD5340">
      <w:pPr>
        <w:numPr>
          <w:ilvl w:val="1"/>
          <w:numId w:val="27"/>
        </w:numPr>
        <w:tabs>
          <w:tab w:val="num" w:pos="112"/>
        </w:tabs>
        <w:spacing w:after="60" w:line="240" w:lineRule="auto"/>
        <w:jc w:val="both"/>
        <w:rPr>
          <w:rFonts w:ascii="Corbel" w:hAnsi="Corbel" w:cs="Calibri"/>
        </w:rPr>
      </w:pPr>
      <w:r w:rsidRPr="00057E16">
        <w:rPr>
          <w:rFonts w:ascii="Corbel" w:hAnsi="Corbel" w:cs="Calibri"/>
        </w:rPr>
        <w:t>Assure le suivi et l’évaluation des dispositifs d’accompagnement social confiés à des associations partenaires avec lesquelles il est en relation régulière.</w:t>
      </w:r>
    </w:p>
    <w:p w14:paraId="725981A1" w14:textId="77777777" w:rsidR="00BD5340" w:rsidRPr="00057E16" w:rsidRDefault="00BD5340" w:rsidP="00BD5340">
      <w:pPr>
        <w:numPr>
          <w:ilvl w:val="0"/>
          <w:numId w:val="26"/>
        </w:numPr>
        <w:tabs>
          <w:tab w:val="num" w:pos="472"/>
        </w:tabs>
        <w:spacing w:before="40" w:after="0" w:line="240" w:lineRule="auto"/>
        <w:ind w:left="470" w:hanging="357"/>
        <w:jc w:val="both"/>
        <w:rPr>
          <w:rFonts w:ascii="Corbel" w:hAnsi="Corbel" w:cs="Calibri"/>
          <w:b/>
          <w:bCs/>
        </w:rPr>
      </w:pPr>
      <w:r w:rsidRPr="00057E16">
        <w:rPr>
          <w:rFonts w:ascii="Corbel" w:hAnsi="Corbel" w:cs="Calibri"/>
          <w:b/>
          <w:bCs/>
        </w:rPr>
        <w:t>Organise et anime l’activité de son unité.</w:t>
      </w:r>
    </w:p>
    <w:p w14:paraId="6ECEF871" w14:textId="77777777" w:rsidR="00BD5340" w:rsidRPr="00057E16" w:rsidRDefault="00BD5340" w:rsidP="00BD5340">
      <w:pPr>
        <w:numPr>
          <w:ilvl w:val="0"/>
          <w:numId w:val="26"/>
        </w:numPr>
        <w:tabs>
          <w:tab w:val="num" w:pos="112"/>
        </w:tabs>
        <w:spacing w:before="30" w:after="0" w:line="240" w:lineRule="auto"/>
        <w:ind w:left="470" w:hanging="357"/>
        <w:jc w:val="both"/>
        <w:rPr>
          <w:rFonts w:ascii="Corbel" w:hAnsi="Corbel" w:cs="Calibri"/>
          <w:b/>
          <w:bCs/>
        </w:rPr>
      </w:pPr>
      <w:r w:rsidRPr="00057E16">
        <w:rPr>
          <w:rFonts w:ascii="Corbel" w:hAnsi="Corbel" w:cs="Calibri"/>
          <w:b/>
          <w:bCs/>
        </w:rPr>
        <w:t>Complète les tableaux de bord.</w:t>
      </w:r>
    </w:p>
    <w:p w14:paraId="151E0A1A" w14:textId="77777777" w:rsidR="00BD5340" w:rsidRPr="00057E16" w:rsidRDefault="00BD5340" w:rsidP="00BD5340">
      <w:pPr>
        <w:numPr>
          <w:ilvl w:val="0"/>
          <w:numId w:val="26"/>
        </w:numPr>
        <w:tabs>
          <w:tab w:val="num" w:pos="112"/>
        </w:tabs>
        <w:spacing w:before="30" w:after="0" w:line="240" w:lineRule="auto"/>
        <w:ind w:left="470" w:hanging="357"/>
        <w:jc w:val="both"/>
        <w:rPr>
          <w:rFonts w:ascii="Corbel" w:hAnsi="Corbel" w:cs="Calibri"/>
          <w:b/>
          <w:bCs/>
        </w:rPr>
      </w:pPr>
      <w:r w:rsidRPr="00057E16">
        <w:rPr>
          <w:rFonts w:ascii="Corbel" w:hAnsi="Corbel" w:cs="Calibri"/>
          <w:b/>
          <w:bCs/>
        </w:rPr>
        <w:t>Contribue à la mise à jour des systèmes d’information et à l’information des réseaux en place.</w:t>
      </w:r>
    </w:p>
    <w:p w14:paraId="72214DFF" w14:textId="77777777" w:rsidR="00010EB6" w:rsidRPr="00057E16" w:rsidRDefault="00010EB6" w:rsidP="00985E13">
      <w:pPr>
        <w:spacing w:after="0"/>
        <w:rPr>
          <w:rFonts w:ascii="Corbel" w:hAnsi="Corbel" w:cs="Calibri"/>
        </w:rPr>
      </w:pPr>
    </w:p>
    <w:p w14:paraId="0F1AFFDE" w14:textId="09DFC237" w:rsidR="003D7CB3" w:rsidRPr="00057E16" w:rsidRDefault="003D7CB3" w:rsidP="002546C4">
      <w:pPr>
        <w:spacing w:after="0"/>
        <w:jc w:val="both"/>
        <w:rPr>
          <w:rFonts w:ascii="Corbel" w:hAnsi="Corbel" w:cstheme="minorHAnsi"/>
          <w:b/>
          <w:i/>
          <w:color w:val="E36C0A" w:themeColor="accent6" w:themeShade="BF"/>
        </w:rPr>
      </w:pPr>
      <w:r w:rsidRPr="00057E16">
        <w:rPr>
          <w:rFonts w:ascii="Corbel" w:hAnsi="Corbel" w:cstheme="minorHAnsi"/>
          <w:b/>
          <w:i/>
          <w:color w:val="E36C0A" w:themeColor="accent6" w:themeShade="BF"/>
        </w:rPr>
        <w:t>Profil souhaité</w:t>
      </w:r>
      <w:r w:rsidR="006F7412" w:rsidRPr="00057E16">
        <w:rPr>
          <w:rFonts w:ascii="Corbel" w:hAnsi="Corbel" w:cstheme="minorHAnsi"/>
          <w:b/>
          <w:i/>
          <w:color w:val="E36C0A" w:themeColor="accent6" w:themeShade="BF"/>
        </w:rPr>
        <w:t xml:space="preserve"> : </w:t>
      </w:r>
    </w:p>
    <w:p w14:paraId="240DB3EE" w14:textId="50227615" w:rsidR="00BD5340" w:rsidRPr="00057E16" w:rsidRDefault="00BD5340" w:rsidP="00BD5340">
      <w:pPr>
        <w:spacing w:after="30" w:line="240" w:lineRule="auto"/>
        <w:jc w:val="both"/>
        <w:rPr>
          <w:rFonts w:ascii="Corbel" w:hAnsi="Corbel"/>
          <w:b/>
          <w:bCs/>
        </w:rPr>
      </w:pPr>
      <w:r w:rsidRPr="00057E16">
        <w:rPr>
          <w:rFonts w:ascii="Corbel" w:hAnsi="Corbel"/>
          <w:b/>
          <w:bCs/>
        </w:rPr>
        <w:t xml:space="preserve">Diplôme d'Etat de </w:t>
      </w:r>
      <w:r w:rsidR="00A25972" w:rsidRPr="00057E16">
        <w:rPr>
          <w:rFonts w:ascii="Corbel" w:hAnsi="Corbel"/>
          <w:b/>
          <w:bCs/>
        </w:rPr>
        <w:t>Travailleur social</w:t>
      </w:r>
      <w:r w:rsidRPr="00057E16">
        <w:rPr>
          <w:rFonts w:ascii="Corbel" w:hAnsi="Corbel"/>
          <w:b/>
          <w:bCs/>
        </w:rPr>
        <w:t xml:space="preserve"> </w:t>
      </w:r>
    </w:p>
    <w:p w14:paraId="10326E35" w14:textId="35E0BDD7" w:rsidR="00BD5340" w:rsidRPr="00057E16" w:rsidRDefault="00BD5340" w:rsidP="00BD5340">
      <w:pPr>
        <w:spacing w:after="30" w:line="240" w:lineRule="auto"/>
        <w:jc w:val="both"/>
        <w:rPr>
          <w:rFonts w:ascii="Corbel" w:hAnsi="Corbel"/>
          <w:b/>
          <w:bCs/>
        </w:rPr>
      </w:pPr>
      <w:r w:rsidRPr="00057E16">
        <w:rPr>
          <w:rFonts w:ascii="Corbel" w:hAnsi="Corbel"/>
          <w:b/>
          <w:bCs/>
        </w:rPr>
        <w:t xml:space="preserve">3 </w:t>
      </w:r>
      <w:r w:rsidR="00010EB6" w:rsidRPr="00057E16">
        <w:rPr>
          <w:rFonts w:ascii="Corbel" w:hAnsi="Corbel" w:cs="Calibri"/>
          <w:b/>
          <w:bCs/>
        </w:rPr>
        <w:t>ans d’expérience souhaitée</w:t>
      </w:r>
      <w:r w:rsidR="00010EB6" w:rsidRPr="00057E16">
        <w:rPr>
          <w:rFonts w:ascii="Corbel" w:hAnsi="Corbel" w:cs="Calibri"/>
        </w:rPr>
        <w:t xml:space="preserve"> dans le domaine de la gestion locative</w:t>
      </w:r>
    </w:p>
    <w:p w14:paraId="77CBE30B" w14:textId="77777777" w:rsidR="00BD5340"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Connaître les acteurs et dispositifs du domaine social</w:t>
      </w:r>
    </w:p>
    <w:p w14:paraId="0CAC27A0" w14:textId="77777777" w:rsidR="00BD5340"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Savoir prendre des décisions de manière autonome et assurée</w:t>
      </w:r>
    </w:p>
    <w:p w14:paraId="2F1A1B1E" w14:textId="77777777" w:rsidR="00BD5340"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Être capable d’analyser et de diagnostiquer une situation familiale sur le plan économique et social</w:t>
      </w:r>
    </w:p>
    <w:p w14:paraId="4E76A871" w14:textId="77777777" w:rsidR="00BD5340"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Savoir organiser son travail de manière efficace</w:t>
      </w:r>
    </w:p>
    <w:p w14:paraId="70E7E2DA" w14:textId="77777777" w:rsidR="00BD5340"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Dialoguer et coopérer avec les interlocuteurs internes et/ou externes</w:t>
      </w:r>
    </w:p>
    <w:p w14:paraId="04559EB4" w14:textId="68ED411D" w:rsidR="00FB2CA2" w:rsidRPr="00057E16" w:rsidRDefault="00BD5340" w:rsidP="00BD5340">
      <w:pPr>
        <w:pStyle w:val="Paragraphedeliste"/>
        <w:numPr>
          <w:ilvl w:val="0"/>
          <w:numId w:val="29"/>
        </w:numPr>
        <w:spacing w:before="240" w:after="30" w:line="240" w:lineRule="auto"/>
        <w:jc w:val="both"/>
        <w:rPr>
          <w:rFonts w:ascii="Corbel" w:hAnsi="Corbel"/>
        </w:rPr>
      </w:pPr>
      <w:r w:rsidRPr="00057E16">
        <w:rPr>
          <w:rFonts w:ascii="Corbel" w:hAnsi="Corbel"/>
        </w:rPr>
        <w:t>Maîtriser les outils informatiques (Word/Excel…)</w:t>
      </w:r>
    </w:p>
    <w:p w14:paraId="20F885D6" w14:textId="77777777" w:rsidR="00BD5340" w:rsidRPr="00057E16" w:rsidRDefault="00BD5340" w:rsidP="00BD5340">
      <w:pPr>
        <w:spacing w:after="0" w:line="240" w:lineRule="auto"/>
        <w:ind w:left="385"/>
        <w:jc w:val="both"/>
        <w:rPr>
          <w:rFonts w:ascii="Corbel" w:hAnsi="Corbel" w:cs="Calibri"/>
        </w:rPr>
      </w:pPr>
    </w:p>
    <w:p w14:paraId="763F3F2E" w14:textId="45EBCBCB" w:rsidR="00985E13" w:rsidRPr="00057E16" w:rsidRDefault="00985E13" w:rsidP="002546C4">
      <w:pPr>
        <w:spacing w:after="0"/>
        <w:jc w:val="both"/>
        <w:rPr>
          <w:rFonts w:ascii="Corbel" w:hAnsi="Corbel" w:cstheme="minorHAnsi"/>
          <w:b/>
          <w:i/>
          <w:color w:val="943634" w:themeColor="accent2" w:themeShade="BF"/>
        </w:rPr>
      </w:pPr>
      <w:r w:rsidRPr="00057E16">
        <w:rPr>
          <w:rFonts w:ascii="Corbel" w:hAnsi="Corbel" w:cstheme="minorHAnsi"/>
          <w:b/>
          <w:i/>
          <w:color w:val="E36C0A" w:themeColor="accent6" w:themeShade="BF"/>
        </w:rPr>
        <w:t>Classification</w:t>
      </w:r>
      <w:r w:rsidR="00D34DC8" w:rsidRPr="00057E16">
        <w:rPr>
          <w:rFonts w:ascii="Corbel" w:hAnsi="Corbel" w:cstheme="minorHAnsi"/>
          <w:b/>
          <w:i/>
          <w:color w:val="E36C0A" w:themeColor="accent6" w:themeShade="BF"/>
        </w:rPr>
        <w:t> </w:t>
      </w:r>
      <w:r w:rsidR="00D34DC8" w:rsidRPr="00057E16">
        <w:rPr>
          <w:rFonts w:ascii="Corbel" w:hAnsi="Corbel" w:cstheme="minorHAnsi"/>
          <w:b/>
          <w:i/>
          <w:color w:val="943634" w:themeColor="accent2" w:themeShade="BF"/>
        </w:rPr>
        <w:t xml:space="preserve">: </w:t>
      </w:r>
      <w:r w:rsidR="00BD5340" w:rsidRPr="00057E16">
        <w:rPr>
          <w:rFonts w:ascii="Corbel" w:hAnsi="Corbel"/>
          <w:b/>
          <w:bCs/>
        </w:rPr>
        <w:t>Chargé d’action sociale</w:t>
      </w:r>
      <w:r w:rsidR="00BD5340" w:rsidRPr="00057E16">
        <w:rPr>
          <w:rFonts w:ascii="Corbel" w:hAnsi="Corbel"/>
        </w:rPr>
        <w:t xml:space="preserve"> </w:t>
      </w:r>
      <w:r w:rsidR="002901F1" w:rsidRPr="00057E16">
        <w:rPr>
          <w:rFonts w:ascii="Corbel" w:hAnsi="Corbel" w:cstheme="minorHAnsi"/>
          <w:b/>
          <w:iCs/>
        </w:rPr>
        <w:t>– 2-2</w:t>
      </w:r>
    </w:p>
    <w:p w14:paraId="20974E09" w14:textId="2623847A" w:rsidR="007F1E90" w:rsidRPr="00057E16" w:rsidRDefault="007F1E90" w:rsidP="007F1E90">
      <w:pPr>
        <w:spacing w:after="0"/>
        <w:ind w:left="360"/>
        <w:jc w:val="both"/>
        <w:rPr>
          <w:rFonts w:ascii="Corbel" w:hAnsi="Corbel" w:cstheme="minorHAnsi"/>
        </w:rPr>
      </w:pPr>
    </w:p>
    <w:p w14:paraId="1307F5A3" w14:textId="77777777" w:rsidR="003D7CB3" w:rsidRPr="00057E16" w:rsidRDefault="003D7CB3" w:rsidP="00FB2CA2">
      <w:pPr>
        <w:spacing w:after="0"/>
        <w:jc w:val="both"/>
        <w:rPr>
          <w:rFonts w:ascii="Corbel" w:hAnsi="Corbel" w:cstheme="minorHAnsi"/>
        </w:rPr>
      </w:pPr>
    </w:p>
    <w:p w14:paraId="13F22083" w14:textId="015BEAD5" w:rsidR="005146C9" w:rsidRPr="00057E16" w:rsidRDefault="005146C9" w:rsidP="005146C9">
      <w:pPr>
        <w:spacing w:after="0"/>
        <w:jc w:val="both"/>
        <w:rPr>
          <w:rFonts w:ascii="Corbel" w:hAnsi="Corbel" w:cstheme="minorHAnsi"/>
          <w:b/>
          <w:bCs/>
          <w:i/>
          <w:iCs/>
          <w:color w:val="E36C0A" w:themeColor="accent6" w:themeShade="BF"/>
        </w:rPr>
      </w:pPr>
      <w:r w:rsidRPr="00057E16">
        <w:rPr>
          <w:rFonts w:ascii="Corbel" w:hAnsi="Corbel" w:cstheme="minorHAnsi"/>
          <w:i/>
          <w:iCs/>
        </w:rPr>
        <w:t xml:space="preserve">Si cette offre vous intéresse, envoyez votre candidature (CV + lettre de motivation) à la Direction des Ressources Humaines et Conditions de Travail à </w:t>
      </w:r>
      <w:hyperlink r:id="rId9" w:history="1">
        <w:r w:rsidRPr="00057E16">
          <w:rPr>
            <w:rFonts w:ascii="Corbel" w:hAnsi="Corbel" w:cstheme="minorHAnsi"/>
            <w:i/>
            <w:iCs/>
            <w:color w:val="0000FF"/>
          </w:rPr>
          <w:t>candidatures.internes@parishabitat.fr</w:t>
        </w:r>
      </w:hyperlink>
      <w:r w:rsidRPr="00057E16">
        <w:rPr>
          <w:rFonts w:ascii="Corbel" w:hAnsi="Corbel" w:cstheme="minorHAnsi"/>
          <w:i/>
          <w:iCs/>
        </w:rPr>
        <w:t xml:space="preserve"> </w:t>
      </w:r>
      <w:r w:rsidRPr="00057E16">
        <w:rPr>
          <w:rFonts w:ascii="Corbel" w:hAnsi="Corbel" w:cstheme="minorHAnsi"/>
          <w:b/>
          <w:bCs/>
          <w:i/>
          <w:iCs/>
        </w:rPr>
        <w:t>avant le</w:t>
      </w:r>
      <w:r w:rsidR="00870D1F" w:rsidRPr="00057E16">
        <w:rPr>
          <w:rFonts w:ascii="Corbel" w:hAnsi="Corbel" w:cstheme="minorHAnsi"/>
          <w:b/>
          <w:bCs/>
          <w:i/>
          <w:iCs/>
        </w:rPr>
        <w:t xml:space="preserve"> 09/07/2024 </w:t>
      </w:r>
      <w:r w:rsidRPr="00057E16">
        <w:rPr>
          <w:rFonts w:ascii="Corbel" w:hAnsi="Corbel" w:cstheme="minorHAnsi"/>
          <w:b/>
          <w:bCs/>
          <w:i/>
          <w:iCs/>
        </w:rPr>
        <w:t xml:space="preserve">sous la référence </w:t>
      </w:r>
      <w:r w:rsidRPr="00057E16">
        <w:rPr>
          <w:rFonts w:ascii="Corbel" w:hAnsi="Corbel" w:cstheme="minorHAnsi"/>
          <w:b/>
          <w:bCs/>
          <w:i/>
          <w:iCs/>
          <w:color w:val="E36C0A" w:themeColor="accent6" w:themeShade="BF"/>
        </w:rPr>
        <w:t>MOB/</w:t>
      </w:r>
      <w:r w:rsidR="000D16BD" w:rsidRPr="00057E16">
        <w:rPr>
          <w:rFonts w:ascii="Corbel" w:hAnsi="Corbel" w:cstheme="minorHAnsi"/>
          <w:b/>
          <w:bCs/>
          <w:i/>
          <w:iCs/>
          <w:color w:val="E36C0A" w:themeColor="accent6" w:themeShade="BF"/>
        </w:rPr>
        <w:t>DT</w:t>
      </w:r>
      <w:r w:rsidR="00A25972" w:rsidRPr="00057E16">
        <w:rPr>
          <w:rFonts w:ascii="Corbel" w:hAnsi="Corbel" w:cstheme="minorHAnsi"/>
          <w:b/>
          <w:bCs/>
          <w:i/>
          <w:iCs/>
          <w:color w:val="E36C0A" w:themeColor="accent6" w:themeShade="BF"/>
        </w:rPr>
        <w:t>ES</w:t>
      </w:r>
      <w:r w:rsidRPr="00057E16">
        <w:rPr>
          <w:rFonts w:ascii="Corbel" w:hAnsi="Corbel" w:cstheme="minorHAnsi"/>
          <w:b/>
          <w:bCs/>
          <w:i/>
          <w:iCs/>
          <w:color w:val="E36C0A" w:themeColor="accent6" w:themeShade="BF"/>
        </w:rPr>
        <w:t>/</w:t>
      </w:r>
      <w:r w:rsidR="000D16BD" w:rsidRPr="00057E16">
        <w:rPr>
          <w:rFonts w:ascii="Corbel" w:hAnsi="Corbel" w:cstheme="minorHAnsi"/>
          <w:b/>
          <w:bCs/>
          <w:i/>
          <w:iCs/>
          <w:color w:val="E36C0A" w:themeColor="accent6" w:themeShade="BF"/>
        </w:rPr>
        <w:t>C</w:t>
      </w:r>
      <w:r w:rsidR="00BD5340" w:rsidRPr="00057E16">
        <w:rPr>
          <w:rFonts w:ascii="Corbel" w:hAnsi="Corbel" w:cstheme="minorHAnsi"/>
          <w:b/>
          <w:bCs/>
          <w:i/>
          <w:iCs/>
          <w:color w:val="E36C0A" w:themeColor="accent6" w:themeShade="BF"/>
        </w:rPr>
        <w:t>S</w:t>
      </w:r>
      <w:r w:rsidR="00DC61A7" w:rsidRPr="00057E16">
        <w:rPr>
          <w:rFonts w:ascii="Corbel" w:hAnsi="Corbel" w:cstheme="minorHAnsi"/>
          <w:b/>
          <w:bCs/>
          <w:i/>
          <w:iCs/>
          <w:color w:val="E36C0A" w:themeColor="accent6" w:themeShade="BF"/>
        </w:rPr>
        <w:t>/0</w:t>
      </w:r>
      <w:r w:rsidR="00A25972" w:rsidRPr="00057E16">
        <w:rPr>
          <w:rFonts w:ascii="Corbel" w:hAnsi="Corbel" w:cstheme="minorHAnsi"/>
          <w:b/>
          <w:bCs/>
          <w:i/>
          <w:iCs/>
          <w:color w:val="E36C0A" w:themeColor="accent6" w:themeShade="BF"/>
        </w:rPr>
        <w:t>62024</w:t>
      </w:r>
    </w:p>
    <w:sectPr w:rsidR="005146C9" w:rsidRPr="00057E16" w:rsidSect="007811AB">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D86F63A"/>
    <w:lvl w:ilvl="0">
      <w:numFmt w:val="decimal"/>
      <w:lvlText w:val="*"/>
      <w:lvlJc w:val="left"/>
    </w:lvl>
  </w:abstractNum>
  <w:abstractNum w:abstractNumId="1" w15:restartNumberingAfterBreak="0">
    <w:nsid w:val="00B0153C"/>
    <w:multiLevelType w:val="hybridMultilevel"/>
    <w:tmpl w:val="9F5E4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257A9"/>
    <w:multiLevelType w:val="multilevel"/>
    <w:tmpl w:val="67C201E8"/>
    <w:lvl w:ilvl="0">
      <w:start w:val="1"/>
      <w:numFmt w:val="bullet"/>
      <w:lvlText w:val=""/>
      <w:lvlJc w:val="left"/>
      <w:pPr>
        <w:tabs>
          <w:tab w:val="num" w:pos="746"/>
        </w:tabs>
        <w:ind w:left="746" w:hanging="360"/>
      </w:pPr>
      <w:rPr>
        <w:rFonts w:ascii="Symbol" w:hAnsi="Symbol" w:hint="default"/>
      </w:rPr>
    </w:lvl>
    <w:lvl w:ilvl="1">
      <w:start w:val="1"/>
      <w:numFmt w:val="bullet"/>
      <w:lvlText w:val=""/>
      <w:lvlJc w:val="left"/>
      <w:pPr>
        <w:tabs>
          <w:tab w:val="num" w:pos="1106"/>
        </w:tabs>
        <w:ind w:left="1106" w:hanging="360"/>
      </w:pPr>
      <w:rPr>
        <w:rFonts w:ascii="Wingdings" w:hAnsi="Wingdings" w:hint="default"/>
      </w:rPr>
    </w:lvl>
    <w:lvl w:ilvl="2">
      <w:start w:val="1"/>
      <w:numFmt w:val="bullet"/>
      <w:lvlText w:val=""/>
      <w:lvlJc w:val="left"/>
      <w:pPr>
        <w:tabs>
          <w:tab w:val="num" w:pos="1466"/>
        </w:tabs>
        <w:ind w:left="1466" w:hanging="360"/>
      </w:pPr>
      <w:rPr>
        <w:rFonts w:ascii="Wingdings" w:hAnsi="Wingdings" w:hint="default"/>
      </w:rPr>
    </w:lvl>
    <w:lvl w:ilvl="3">
      <w:start w:val="1"/>
      <w:numFmt w:val="bullet"/>
      <w:lvlText w:val=""/>
      <w:lvlJc w:val="left"/>
      <w:pPr>
        <w:tabs>
          <w:tab w:val="num" w:pos="1826"/>
        </w:tabs>
        <w:ind w:left="1826" w:hanging="360"/>
      </w:pPr>
      <w:rPr>
        <w:rFonts w:ascii="Symbol" w:hAnsi="Symbol" w:hint="default"/>
      </w:rPr>
    </w:lvl>
    <w:lvl w:ilvl="4">
      <w:start w:val="1"/>
      <w:numFmt w:val="bullet"/>
      <w:lvlText w:val=""/>
      <w:lvlJc w:val="left"/>
      <w:pPr>
        <w:tabs>
          <w:tab w:val="num" w:pos="2186"/>
        </w:tabs>
        <w:ind w:left="2186" w:hanging="360"/>
      </w:pPr>
      <w:rPr>
        <w:rFonts w:ascii="Symbol" w:hAnsi="Symbol" w:hint="default"/>
      </w:rPr>
    </w:lvl>
    <w:lvl w:ilvl="5">
      <w:start w:val="1"/>
      <w:numFmt w:val="bullet"/>
      <w:lvlText w:val=""/>
      <w:lvlJc w:val="left"/>
      <w:pPr>
        <w:tabs>
          <w:tab w:val="num" w:pos="2546"/>
        </w:tabs>
        <w:ind w:left="2546" w:hanging="360"/>
      </w:pPr>
      <w:rPr>
        <w:rFonts w:ascii="Wingdings" w:hAnsi="Wingdings" w:hint="default"/>
      </w:rPr>
    </w:lvl>
    <w:lvl w:ilvl="6">
      <w:start w:val="1"/>
      <w:numFmt w:val="bullet"/>
      <w:lvlText w:val=""/>
      <w:lvlJc w:val="left"/>
      <w:pPr>
        <w:tabs>
          <w:tab w:val="num" w:pos="2906"/>
        </w:tabs>
        <w:ind w:left="2906" w:hanging="360"/>
      </w:pPr>
      <w:rPr>
        <w:rFonts w:ascii="Wingdings" w:hAnsi="Wingdings" w:hint="default"/>
      </w:rPr>
    </w:lvl>
    <w:lvl w:ilvl="7">
      <w:start w:val="1"/>
      <w:numFmt w:val="bullet"/>
      <w:lvlText w:val=""/>
      <w:lvlJc w:val="left"/>
      <w:pPr>
        <w:tabs>
          <w:tab w:val="num" w:pos="3266"/>
        </w:tabs>
        <w:ind w:left="3266" w:hanging="360"/>
      </w:pPr>
      <w:rPr>
        <w:rFonts w:ascii="Symbol" w:hAnsi="Symbol" w:hint="default"/>
      </w:rPr>
    </w:lvl>
    <w:lvl w:ilvl="8">
      <w:start w:val="1"/>
      <w:numFmt w:val="bullet"/>
      <w:lvlText w:val=""/>
      <w:lvlJc w:val="left"/>
      <w:pPr>
        <w:tabs>
          <w:tab w:val="num" w:pos="3626"/>
        </w:tabs>
        <w:ind w:left="3626" w:hanging="360"/>
      </w:pPr>
      <w:rPr>
        <w:rFonts w:ascii="Symbol" w:hAnsi="Symbol" w:hint="default"/>
      </w:rPr>
    </w:lvl>
  </w:abstractNum>
  <w:abstractNum w:abstractNumId="3" w15:restartNumberingAfterBreak="0">
    <w:nsid w:val="06FA4E61"/>
    <w:multiLevelType w:val="hybridMultilevel"/>
    <w:tmpl w:val="572239F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09135E0B"/>
    <w:multiLevelType w:val="hybridMultilevel"/>
    <w:tmpl w:val="4D68E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7036B7"/>
    <w:multiLevelType w:val="singleLevel"/>
    <w:tmpl w:val="040C0001"/>
    <w:lvl w:ilvl="0">
      <w:start w:val="1"/>
      <w:numFmt w:val="bullet"/>
      <w:lvlText w:val=""/>
      <w:lvlJc w:val="left"/>
      <w:pPr>
        <w:ind w:left="720" w:hanging="360"/>
      </w:pPr>
      <w:rPr>
        <w:rFonts w:ascii="Symbol" w:hAnsi="Symbol" w:hint="default"/>
      </w:rPr>
    </w:lvl>
  </w:abstractNum>
  <w:abstractNum w:abstractNumId="6" w15:restartNumberingAfterBreak="0">
    <w:nsid w:val="113E26EA"/>
    <w:multiLevelType w:val="hybridMultilevel"/>
    <w:tmpl w:val="0B4A5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8D1F39"/>
    <w:multiLevelType w:val="hybridMultilevel"/>
    <w:tmpl w:val="FF32E87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4A6E76"/>
    <w:multiLevelType w:val="hybridMultilevel"/>
    <w:tmpl w:val="CEA04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C6BE3"/>
    <w:multiLevelType w:val="hybridMultilevel"/>
    <w:tmpl w:val="B4C6A666"/>
    <w:lvl w:ilvl="0" w:tplc="3AA2E14C">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1E4339"/>
    <w:multiLevelType w:val="hybridMultilevel"/>
    <w:tmpl w:val="554E0B82"/>
    <w:lvl w:ilvl="0" w:tplc="B8F64740">
      <w:start w:val="1"/>
      <w:numFmt w:val="bullet"/>
      <w:pStyle w:val="Puces"/>
      <w:lvlText w:val=""/>
      <w:lvlJc w:val="left"/>
      <w:pPr>
        <w:tabs>
          <w:tab w:val="num" w:pos="360"/>
        </w:tabs>
        <w:ind w:left="360" w:hanging="360"/>
      </w:pPr>
      <w:rPr>
        <w:rFonts w:ascii="Wingdings 2" w:hAnsi="Wingdings 2" w:hint="default"/>
        <w:color w:val="auto"/>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83FE5"/>
    <w:multiLevelType w:val="singleLevel"/>
    <w:tmpl w:val="8D86F63A"/>
    <w:lvl w:ilvl="0">
      <w:numFmt w:val="decimal"/>
      <w:lvlText w:val="*"/>
      <w:lvlJc w:val="left"/>
    </w:lvl>
  </w:abstractNum>
  <w:abstractNum w:abstractNumId="12" w15:restartNumberingAfterBreak="0">
    <w:nsid w:val="37E918DF"/>
    <w:multiLevelType w:val="hybridMultilevel"/>
    <w:tmpl w:val="CDF489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E25243"/>
    <w:multiLevelType w:val="hybridMultilevel"/>
    <w:tmpl w:val="19B482C0"/>
    <w:lvl w:ilvl="0" w:tplc="040C0001">
      <w:start w:val="1"/>
      <w:numFmt w:val="bullet"/>
      <w:lvlText w:val=""/>
      <w:lvlJc w:val="left"/>
      <w:pPr>
        <w:tabs>
          <w:tab w:val="num" w:pos="386"/>
        </w:tabs>
        <w:ind w:left="386" w:hanging="360"/>
      </w:pPr>
      <w:rPr>
        <w:rFonts w:ascii="Symbol" w:hAnsi="Symbol" w:cs="Symbol" w:hint="default"/>
      </w:rPr>
    </w:lvl>
    <w:lvl w:ilvl="1" w:tplc="040C0003">
      <w:start w:val="1"/>
      <w:numFmt w:val="bullet"/>
      <w:lvlText w:val="o"/>
      <w:lvlJc w:val="left"/>
      <w:pPr>
        <w:tabs>
          <w:tab w:val="num" w:pos="1106"/>
        </w:tabs>
        <w:ind w:left="1106" w:hanging="360"/>
      </w:pPr>
      <w:rPr>
        <w:rFonts w:ascii="Courier New" w:hAnsi="Courier New" w:cs="Courier New" w:hint="default"/>
      </w:rPr>
    </w:lvl>
    <w:lvl w:ilvl="2" w:tplc="040C0005">
      <w:start w:val="1"/>
      <w:numFmt w:val="bullet"/>
      <w:lvlText w:val=""/>
      <w:lvlJc w:val="left"/>
      <w:pPr>
        <w:tabs>
          <w:tab w:val="num" w:pos="1826"/>
        </w:tabs>
        <w:ind w:left="1826" w:hanging="360"/>
      </w:pPr>
      <w:rPr>
        <w:rFonts w:ascii="Wingdings" w:hAnsi="Wingdings" w:cs="Wingdings" w:hint="default"/>
      </w:rPr>
    </w:lvl>
    <w:lvl w:ilvl="3" w:tplc="040C0001">
      <w:start w:val="1"/>
      <w:numFmt w:val="bullet"/>
      <w:lvlText w:val=""/>
      <w:lvlJc w:val="left"/>
      <w:pPr>
        <w:tabs>
          <w:tab w:val="num" w:pos="2546"/>
        </w:tabs>
        <w:ind w:left="2546" w:hanging="360"/>
      </w:pPr>
      <w:rPr>
        <w:rFonts w:ascii="Symbol" w:hAnsi="Symbol" w:cs="Symbol" w:hint="default"/>
      </w:rPr>
    </w:lvl>
    <w:lvl w:ilvl="4" w:tplc="040C0003">
      <w:start w:val="1"/>
      <w:numFmt w:val="bullet"/>
      <w:lvlText w:val="o"/>
      <w:lvlJc w:val="left"/>
      <w:pPr>
        <w:tabs>
          <w:tab w:val="num" w:pos="3266"/>
        </w:tabs>
        <w:ind w:left="3266" w:hanging="360"/>
      </w:pPr>
      <w:rPr>
        <w:rFonts w:ascii="Courier New" w:hAnsi="Courier New" w:cs="Courier New" w:hint="default"/>
      </w:rPr>
    </w:lvl>
    <w:lvl w:ilvl="5" w:tplc="040C0005">
      <w:start w:val="1"/>
      <w:numFmt w:val="bullet"/>
      <w:lvlText w:val=""/>
      <w:lvlJc w:val="left"/>
      <w:pPr>
        <w:tabs>
          <w:tab w:val="num" w:pos="3986"/>
        </w:tabs>
        <w:ind w:left="3986" w:hanging="360"/>
      </w:pPr>
      <w:rPr>
        <w:rFonts w:ascii="Wingdings" w:hAnsi="Wingdings" w:cs="Wingdings" w:hint="default"/>
      </w:rPr>
    </w:lvl>
    <w:lvl w:ilvl="6" w:tplc="040C0001">
      <w:start w:val="1"/>
      <w:numFmt w:val="bullet"/>
      <w:lvlText w:val=""/>
      <w:lvlJc w:val="left"/>
      <w:pPr>
        <w:tabs>
          <w:tab w:val="num" w:pos="4706"/>
        </w:tabs>
        <w:ind w:left="4706" w:hanging="360"/>
      </w:pPr>
      <w:rPr>
        <w:rFonts w:ascii="Symbol" w:hAnsi="Symbol" w:cs="Symbol" w:hint="default"/>
      </w:rPr>
    </w:lvl>
    <w:lvl w:ilvl="7" w:tplc="040C0003">
      <w:start w:val="1"/>
      <w:numFmt w:val="bullet"/>
      <w:lvlText w:val="o"/>
      <w:lvlJc w:val="left"/>
      <w:pPr>
        <w:tabs>
          <w:tab w:val="num" w:pos="5426"/>
        </w:tabs>
        <w:ind w:left="5426" w:hanging="360"/>
      </w:pPr>
      <w:rPr>
        <w:rFonts w:ascii="Courier New" w:hAnsi="Courier New" w:cs="Courier New" w:hint="default"/>
      </w:rPr>
    </w:lvl>
    <w:lvl w:ilvl="8" w:tplc="040C0005">
      <w:start w:val="1"/>
      <w:numFmt w:val="bullet"/>
      <w:lvlText w:val=""/>
      <w:lvlJc w:val="left"/>
      <w:pPr>
        <w:tabs>
          <w:tab w:val="num" w:pos="6146"/>
        </w:tabs>
        <w:ind w:left="6146" w:hanging="360"/>
      </w:pPr>
      <w:rPr>
        <w:rFonts w:ascii="Wingdings" w:hAnsi="Wingdings" w:cs="Wingdings" w:hint="default"/>
      </w:rPr>
    </w:lvl>
  </w:abstractNum>
  <w:abstractNum w:abstractNumId="14" w15:restartNumberingAfterBreak="0">
    <w:nsid w:val="3B282E1F"/>
    <w:multiLevelType w:val="hybridMultilevel"/>
    <w:tmpl w:val="159C7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149CA"/>
    <w:multiLevelType w:val="hybridMultilevel"/>
    <w:tmpl w:val="0130E1E4"/>
    <w:lvl w:ilvl="0" w:tplc="7C72B170">
      <w:start w:val="1"/>
      <w:numFmt w:val="bullet"/>
      <w:lvlText w:val=""/>
      <w:lvlJc w:val="left"/>
      <w:pPr>
        <w:ind w:left="720" w:hanging="360"/>
      </w:pPr>
      <w:rPr>
        <w:rFonts w:ascii="Symbol" w:hAnsi="Symbol" w:hint="default"/>
      </w:rPr>
    </w:lvl>
    <w:lvl w:ilvl="1" w:tplc="B89E3E92">
      <w:start w:val="1"/>
      <w:numFmt w:val="bullet"/>
      <w:lvlText w:val="o"/>
      <w:lvlJc w:val="left"/>
      <w:pPr>
        <w:ind w:left="1440" w:hanging="360"/>
      </w:pPr>
      <w:rPr>
        <w:rFonts w:ascii="Courier New" w:hAnsi="Courier New" w:hint="default"/>
      </w:rPr>
    </w:lvl>
    <w:lvl w:ilvl="2" w:tplc="E410E284">
      <w:start w:val="1"/>
      <w:numFmt w:val="bullet"/>
      <w:lvlText w:val=""/>
      <w:lvlJc w:val="left"/>
      <w:pPr>
        <w:ind w:left="2160" w:hanging="360"/>
      </w:pPr>
      <w:rPr>
        <w:rFonts w:ascii="Wingdings" w:hAnsi="Wingdings" w:hint="default"/>
      </w:rPr>
    </w:lvl>
    <w:lvl w:ilvl="3" w:tplc="90D27314">
      <w:start w:val="1"/>
      <w:numFmt w:val="bullet"/>
      <w:lvlText w:val=""/>
      <w:lvlJc w:val="left"/>
      <w:pPr>
        <w:ind w:left="2880" w:hanging="360"/>
      </w:pPr>
      <w:rPr>
        <w:rFonts w:ascii="Symbol" w:hAnsi="Symbol" w:hint="default"/>
      </w:rPr>
    </w:lvl>
    <w:lvl w:ilvl="4" w:tplc="604A8520">
      <w:start w:val="1"/>
      <w:numFmt w:val="bullet"/>
      <w:lvlText w:val="o"/>
      <w:lvlJc w:val="left"/>
      <w:pPr>
        <w:ind w:left="3600" w:hanging="360"/>
      </w:pPr>
      <w:rPr>
        <w:rFonts w:ascii="Courier New" w:hAnsi="Courier New" w:hint="default"/>
      </w:rPr>
    </w:lvl>
    <w:lvl w:ilvl="5" w:tplc="A15A892A">
      <w:start w:val="1"/>
      <w:numFmt w:val="bullet"/>
      <w:lvlText w:val=""/>
      <w:lvlJc w:val="left"/>
      <w:pPr>
        <w:ind w:left="4320" w:hanging="360"/>
      </w:pPr>
      <w:rPr>
        <w:rFonts w:ascii="Wingdings" w:hAnsi="Wingdings" w:hint="default"/>
      </w:rPr>
    </w:lvl>
    <w:lvl w:ilvl="6" w:tplc="848A3C3E">
      <w:start w:val="1"/>
      <w:numFmt w:val="bullet"/>
      <w:lvlText w:val=""/>
      <w:lvlJc w:val="left"/>
      <w:pPr>
        <w:ind w:left="5040" w:hanging="360"/>
      </w:pPr>
      <w:rPr>
        <w:rFonts w:ascii="Symbol" w:hAnsi="Symbol" w:hint="default"/>
      </w:rPr>
    </w:lvl>
    <w:lvl w:ilvl="7" w:tplc="7628494A">
      <w:start w:val="1"/>
      <w:numFmt w:val="bullet"/>
      <w:lvlText w:val="o"/>
      <w:lvlJc w:val="left"/>
      <w:pPr>
        <w:ind w:left="5760" w:hanging="360"/>
      </w:pPr>
      <w:rPr>
        <w:rFonts w:ascii="Courier New" w:hAnsi="Courier New" w:hint="default"/>
      </w:rPr>
    </w:lvl>
    <w:lvl w:ilvl="8" w:tplc="27B003E8">
      <w:start w:val="1"/>
      <w:numFmt w:val="bullet"/>
      <w:lvlText w:val=""/>
      <w:lvlJc w:val="left"/>
      <w:pPr>
        <w:ind w:left="6480" w:hanging="360"/>
      </w:pPr>
      <w:rPr>
        <w:rFonts w:ascii="Wingdings" w:hAnsi="Wingdings" w:hint="default"/>
      </w:rPr>
    </w:lvl>
  </w:abstractNum>
  <w:abstractNum w:abstractNumId="16" w15:restartNumberingAfterBreak="0">
    <w:nsid w:val="472B0F8D"/>
    <w:multiLevelType w:val="hybridMultilevel"/>
    <w:tmpl w:val="D6DAFB10"/>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17" w15:restartNumberingAfterBreak="0">
    <w:nsid w:val="49A87FFD"/>
    <w:multiLevelType w:val="hybridMultilevel"/>
    <w:tmpl w:val="C374C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5121"/>
    <w:multiLevelType w:val="multilevel"/>
    <w:tmpl w:val="6F207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A3295"/>
    <w:multiLevelType w:val="hybridMultilevel"/>
    <w:tmpl w:val="4BB0E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AC1536"/>
    <w:multiLevelType w:val="hybridMultilevel"/>
    <w:tmpl w:val="7CA0A83E"/>
    <w:lvl w:ilvl="0" w:tplc="040C0001">
      <w:start w:val="1"/>
      <w:numFmt w:val="bullet"/>
      <w:lvlText w:val=""/>
      <w:lvlJc w:val="left"/>
      <w:pPr>
        <w:tabs>
          <w:tab w:val="num" w:pos="386"/>
        </w:tabs>
        <w:ind w:left="386" w:hanging="360"/>
      </w:pPr>
      <w:rPr>
        <w:rFonts w:ascii="Symbol" w:hAnsi="Symbol" w:hint="default"/>
      </w:rPr>
    </w:lvl>
    <w:lvl w:ilvl="1" w:tplc="5010F482">
      <w:numFmt w:val="bullet"/>
      <w:lvlText w:val="-"/>
      <w:lvlJc w:val="left"/>
      <w:pPr>
        <w:tabs>
          <w:tab w:val="num" w:pos="737"/>
        </w:tabs>
        <w:ind w:left="737" w:hanging="283"/>
      </w:pPr>
      <w:rPr>
        <w:rFonts w:ascii="Arial" w:eastAsia="Times New Roman" w:hAnsi="Arial" w:cs="Times New Roman" w:hint="default"/>
      </w:rPr>
    </w:lvl>
    <w:lvl w:ilvl="2" w:tplc="040C0001">
      <w:start w:val="1"/>
      <w:numFmt w:val="bullet"/>
      <w:lvlText w:val=""/>
      <w:lvlJc w:val="left"/>
      <w:pPr>
        <w:tabs>
          <w:tab w:val="num" w:pos="1826"/>
        </w:tabs>
        <w:ind w:left="1826" w:hanging="360"/>
      </w:pPr>
      <w:rPr>
        <w:rFonts w:ascii="Symbol" w:hAnsi="Symbol" w:hint="default"/>
      </w:rPr>
    </w:lvl>
    <w:lvl w:ilvl="3" w:tplc="040C0001">
      <w:start w:val="1"/>
      <w:numFmt w:val="bullet"/>
      <w:lvlText w:val=""/>
      <w:lvlJc w:val="left"/>
      <w:pPr>
        <w:tabs>
          <w:tab w:val="num" w:pos="2546"/>
        </w:tabs>
        <w:ind w:left="2546" w:hanging="360"/>
      </w:pPr>
      <w:rPr>
        <w:rFonts w:ascii="Symbol" w:hAnsi="Symbol" w:hint="default"/>
      </w:rPr>
    </w:lvl>
    <w:lvl w:ilvl="4" w:tplc="040C0003">
      <w:start w:val="1"/>
      <w:numFmt w:val="bullet"/>
      <w:lvlText w:val="o"/>
      <w:lvlJc w:val="left"/>
      <w:pPr>
        <w:tabs>
          <w:tab w:val="num" w:pos="3266"/>
        </w:tabs>
        <w:ind w:left="3266" w:hanging="360"/>
      </w:pPr>
      <w:rPr>
        <w:rFonts w:ascii="Courier New" w:hAnsi="Courier New" w:cs="Times New Roman" w:hint="default"/>
      </w:rPr>
    </w:lvl>
    <w:lvl w:ilvl="5" w:tplc="040C0005">
      <w:start w:val="1"/>
      <w:numFmt w:val="bullet"/>
      <w:lvlText w:val=""/>
      <w:lvlJc w:val="left"/>
      <w:pPr>
        <w:tabs>
          <w:tab w:val="num" w:pos="3986"/>
        </w:tabs>
        <w:ind w:left="3986" w:hanging="360"/>
      </w:pPr>
      <w:rPr>
        <w:rFonts w:ascii="Wingdings" w:hAnsi="Wingdings" w:hint="default"/>
      </w:rPr>
    </w:lvl>
    <w:lvl w:ilvl="6" w:tplc="040C0001">
      <w:start w:val="1"/>
      <w:numFmt w:val="bullet"/>
      <w:lvlText w:val=""/>
      <w:lvlJc w:val="left"/>
      <w:pPr>
        <w:tabs>
          <w:tab w:val="num" w:pos="4706"/>
        </w:tabs>
        <w:ind w:left="4706" w:hanging="360"/>
      </w:pPr>
      <w:rPr>
        <w:rFonts w:ascii="Symbol" w:hAnsi="Symbol" w:hint="default"/>
      </w:rPr>
    </w:lvl>
    <w:lvl w:ilvl="7" w:tplc="040C0003">
      <w:start w:val="1"/>
      <w:numFmt w:val="bullet"/>
      <w:lvlText w:val="o"/>
      <w:lvlJc w:val="left"/>
      <w:pPr>
        <w:tabs>
          <w:tab w:val="num" w:pos="5426"/>
        </w:tabs>
        <w:ind w:left="5426" w:hanging="360"/>
      </w:pPr>
      <w:rPr>
        <w:rFonts w:ascii="Courier New" w:hAnsi="Courier New" w:cs="Times New Roman" w:hint="default"/>
      </w:rPr>
    </w:lvl>
    <w:lvl w:ilvl="8" w:tplc="040C0005">
      <w:start w:val="1"/>
      <w:numFmt w:val="bullet"/>
      <w:lvlText w:val=""/>
      <w:lvlJc w:val="left"/>
      <w:pPr>
        <w:tabs>
          <w:tab w:val="num" w:pos="6146"/>
        </w:tabs>
        <w:ind w:left="6146" w:hanging="360"/>
      </w:pPr>
      <w:rPr>
        <w:rFonts w:ascii="Wingdings" w:hAnsi="Wingdings" w:hint="default"/>
      </w:rPr>
    </w:lvl>
  </w:abstractNum>
  <w:abstractNum w:abstractNumId="21" w15:restartNumberingAfterBreak="0">
    <w:nsid w:val="51A86BDC"/>
    <w:multiLevelType w:val="hybridMultilevel"/>
    <w:tmpl w:val="80D8435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BF3A1C"/>
    <w:multiLevelType w:val="hybridMultilevel"/>
    <w:tmpl w:val="F41C88F2"/>
    <w:lvl w:ilvl="0" w:tplc="8D86F63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15A159F"/>
    <w:multiLevelType w:val="hybridMultilevel"/>
    <w:tmpl w:val="5404784E"/>
    <w:lvl w:ilvl="0" w:tplc="D42C191E">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C4B78"/>
    <w:multiLevelType w:val="hybridMultilevel"/>
    <w:tmpl w:val="6B68D278"/>
    <w:lvl w:ilvl="0" w:tplc="040C0001">
      <w:start w:val="1"/>
      <w:numFmt w:val="bullet"/>
      <w:lvlText w:val=""/>
      <w:lvlJc w:val="left"/>
      <w:pPr>
        <w:ind w:left="720" w:hanging="360"/>
      </w:pPr>
      <w:rPr>
        <w:rFonts w:ascii="Symbol" w:hAnsi="Symbol" w:hint="default"/>
      </w:rPr>
    </w:lvl>
    <w:lvl w:ilvl="1" w:tplc="8FFC1AC0">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165B9"/>
    <w:multiLevelType w:val="hybridMultilevel"/>
    <w:tmpl w:val="82CE84F0"/>
    <w:lvl w:ilvl="0" w:tplc="040C0001">
      <w:start w:val="1"/>
      <w:numFmt w:val="bullet"/>
      <w:lvlText w:val=""/>
      <w:lvlJc w:val="left"/>
      <w:pPr>
        <w:ind w:left="2135" w:hanging="360"/>
      </w:pPr>
      <w:rPr>
        <w:rFonts w:ascii="Symbol" w:hAnsi="Symbol" w:hint="default"/>
      </w:rPr>
    </w:lvl>
    <w:lvl w:ilvl="1" w:tplc="040C0003">
      <w:start w:val="1"/>
      <w:numFmt w:val="bullet"/>
      <w:lvlText w:val="o"/>
      <w:lvlJc w:val="left"/>
      <w:pPr>
        <w:ind w:left="2855" w:hanging="360"/>
      </w:pPr>
      <w:rPr>
        <w:rFonts w:ascii="Courier New" w:hAnsi="Courier New" w:cs="Courier New" w:hint="default"/>
      </w:rPr>
    </w:lvl>
    <w:lvl w:ilvl="2" w:tplc="040C0005">
      <w:start w:val="1"/>
      <w:numFmt w:val="bullet"/>
      <w:lvlText w:val=""/>
      <w:lvlJc w:val="left"/>
      <w:pPr>
        <w:ind w:left="3575" w:hanging="360"/>
      </w:pPr>
      <w:rPr>
        <w:rFonts w:ascii="Wingdings" w:hAnsi="Wingdings" w:hint="default"/>
      </w:rPr>
    </w:lvl>
    <w:lvl w:ilvl="3" w:tplc="040C0001">
      <w:start w:val="1"/>
      <w:numFmt w:val="bullet"/>
      <w:lvlText w:val=""/>
      <w:lvlJc w:val="left"/>
      <w:pPr>
        <w:ind w:left="4295" w:hanging="360"/>
      </w:pPr>
      <w:rPr>
        <w:rFonts w:ascii="Symbol" w:hAnsi="Symbol" w:hint="default"/>
      </w:rPr>
    </w:lvl>
    <w:lvl w:ilvl="4" w:tplc="040C0003">
      <w:start w:val="1"/>
      <w:numFmt w:val="bullet"/>
      <w:lvlText w:val="o"/>
      <w:lvlJc w:val="left"/>
      <w:pPr>
        <w:ind w:left="5015" w:hanging="360"/>
      </w:pPr>
      <w:rPr>
        <w:rFonts w:ascii="Courier New" w:hAnsi="Courier New" w:cs="Courier New" w:hint="default"/>
      </w:rPr>
    </w:lvl>
    <w:lvl w:ilvl="5" w:tplc="040C0005">
      <w:start w:val="1"/>
      <w:numFmt w:val="bullet"/>
      <w:lvlText w:val=""/>
      <w:lvlJc w:val="left"/>
      <w:pPr>
        <w:ind w:left="5735" w:hanging="360"/>
      </w:pPr>
      <w:rPr>
        <w:rFonts w:ascii="Wingdings" w:hAnsi="Wingdings" w:hint="default"/>
      </w:rPr>
    </w:lvl>
    <w:lvl w:ilvl="6" w:tplc="040C0001">
      <w:start w:val="1"/>
      <w:numFmt w:val="bullet"/>
      <w:lvlText w:val=""/>
      <w:lvlJc w:val="left"/>
      <w:pPr>
        <w:ind w:left="6455" w:hanging="360"/>
      </w:pPr>
      <w:rPr>
        <w:rFonts w:ascii="Symbol" w:hAnsi="Symbol" w:hint="default"/>
      </w:rPr>
    </w:lvl>
    <w:lvl w:ilvl="7" w:tplc="040C0003">
      <w:start w:val="1"/>
      <w:numFmt w:val="bullet"/>
      <w:lvlText w:val="o"/>
      <w:lvlJc w:val="left"/>
      <w:pPr>
        <w:ind w:left="7175" w:hanging="360"/>
      </w:pPr>
      <w:rPr>
        <w:rFonts w:ascii="Courier New" w:hAnsi="Courier New" w:cs="Courier New" w:hint="default"/>
      </w:rPr>
    </w:lvl>
    <w:lvl w:ilvl="8" w:tplc="040C0005">
      <w:start w:val="1"/>
      <w:numFmt w:val="bullet"/>
      <w:lvlText w:val=""/>
      <w:lvlJc w:val="left"/>
      <w:pPr>
        <w:ind w:left="7895" w:hanging="360"/>
      </w:pPr>
      <w:rPr>
        <w:rFonts w:ascii="Wingdings" w:hAnsi="Wingdings" w:hint="default"/>
      </w:rPr>
    </w:lvl>
  </w:abstractNum>
  <w:abstractNum w:abstractNumId="26" w15:restartNumberingAfterBreak="0">
    <w:nsid w:val="6FF262DC"/>
    <w:multiLevelType w:val="hybridMultilevel"/>
    <w:tmpl w:val="B4A49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50054D"/>
    <w:multiLevelType w:val="multilevel"/>
    <w:tmpl w:val="F0A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E771D"/>
    <w:multiLevelType w:val="hybridMultilevel"/>
    <w:tmpl w:val="A670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A40C5F"/>
    <w:multiLevelType w:val="hybridMultilevel"/>
    <w:tmpl w:val="E886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2572701">
    <w:abstractNumId w:val="10"/>
  </w:num>
  <w:num w:numId="2" w16cid:durableId="213391819">
    <w:abstractNumId w:val="6"/>
  </w:num>
  <w:num w:numId="3" w16cid:durableId="23948020">
    <w:abstractNumId w:val="1"/>
  </w:num>
  <w:num w:numId="4" w16cid:durableId="596407898">
    <w:abstractNumId w:val="26"/>
  </w:num>
  <w:num w:numId="5" w16cid:durableId="1237202322">
    <w:abstractNumId w:val="27"/>
  </w:num>
  <w:num w:numId="6" w16cid:durableId="443770298">
    <w:abstractNumId w:val="22"/>
  </w:num>
  <w:num w:numId="7" w16cid:durableId="559710055">
    <w:abstractNumId w:val="8"/>
  </w:num>
  <w:num w:numId="8" w16cid:durableId="1352605432">
    <w:abstractNumId w:val="28"/>
  </w:num>
  <w:num w:numId="9" w16cid:durableId="1841431899">
    <w:abstractNumId w:val="15"/>
  </w:num>
  <w:num w:numId="10" w16cid:durableId="975767171">
    <w:abstractNumId w:val="2"/>
  </w:num>
  <w:num w:numId="11" w16cid:durableId="1055617577">
    <w:abstractNumId w:val="23"/>
  </w:num>
  <w:num w:numId="12" w16cid:durableId="1155225918">
    <w:abstractNumId w:val="4"/>
  </w:num>
  <w:num w:numId="13" w16cid:durableId="276723097">
    <w:abstractNumId w:val="14"/>
  </w:num>
  <w:num w:numId="14" w16cid:durableId="1429885103">
    <w:abstractNumId w:val="17"/>
  </w:num>
  <w:num w:numId="15" w16cid:durableId="783424581">
    <w:abstractNumId w:val="24"/>
  </w:num>
  <w:num w:numId="16" w16cid:durableId="1084568143">
    <w:abstractNumId w:val="12"/>
  </w:num>
  <w:num w:numId="17" w16cid:durableId="1756900551">
    <w:abstractNumId w:val="19"/>
  </w:num>
  <w:num w:numId="18" w16cid:durableId="968432581">
    <w:abstractNumId w:val="29"/>
  </w:num>
  <w:num w:numId="19" w16cid:durableId="317541812">
    <w:abstractNumId w:val="16"/>
  </w:num>
  <w:num w:numId="20" w16cid:durableId="818613749">
    <w:abstractNumId w:val="25"/>
  </w:num>
  <w:num w:numId="21" w16cid:durableId="73481244">
    <w:abstractNumId w:val="3"/>
  </w:num>
  <w:num w:numId="22" w16cid:durableId="385376838">
    <w:abstractNumId w:val="18"/>
  </w:num>
  <w:num w:numId="23" w16cid:durableId="166677756">
    <w:abstractNumId w:val="21"/>
  </w:num>
  <w:num w:numId="24" w16cid:durableId="261111133">
    <w:abstractNumId w:val="7"/>
  </w:num>
  <w:num w:numId="25" w16cid:durableId="673726030">
    <w:abstractNumId w:val="13"/>
  </w:num>
  <w:num w:numId="26" w16cid:durableId="525799339">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27" w16cid:durableId="1590388415">
    <w:abstractNumId w:val="20"/>
  </w:num>
  <w:num w:numId="28" w16cid:durableId="596599452">
    <w:abstractNumId w:val="11"/>
  </w:num>
  <w:num w:numId="29" w16cid:durableId="16780724">
    <w:abstractNumId w:val="5"/>
  </w:num>
  <w:num w:numId="30" w16cid:durableId="933055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E3"/>
    <w:rsid w:val="00010EB6"/>
    <w:rsid w:val="00057E16"/>
    <w:rsid w:val="00074F1A"/>
    <w:rsid w:val="00090358"/>
    <w:rsid w:val="00097C78"/>
    <w:rsid w:val="00097E41"/>
    <w:rsid w:val="000D16BD"/>
    <w:rsid w:val="0018593A"/>
    <w:rsid w:val="00186BE3"/>
    <w:rsid w:val="001B163F"/>
    <w:rsid w:val="001B1E3F"/>
    <w:rsid w:val="001B22E7"/>
    <w:rsid w:val="001C013C"/>
    <w:rsid w:val="001C2588"/>
    <w:rsid w:val="001F121D"/>
    <w:rsid w:val="00214710"/>
    <w:rsid w:val="00221567"/>
    <w:rsid w:val="002546C4"/>
    <w:rsid w:val="0028074E"/>
    <w:rsid w:val="002901F1"/>
    <w:rsid w:val="002A309D"/>
    <w:rsid w:val="002C6148"/>
    <w:rsid w:val="002F51DE"/>
    <w:rsid w:val="00301085"/>
    <w:rsid w:val="003124EF"/>
    <w:rsid w:val="00382C19"/>
    <w:rsid w:val="003A0158"/>
    <w:rsid w:val="003D0F4B"/>
    <w:rsid w:val="003D7CB3"/>
    <w:rsid w:val="003F1E04"/>
    <w:rsid w:val="00456B1F"/>
    <w:rsid w:val="00471894"/>
    <w:rsid w:val="00482F19"/>
    <w:rsid w:val="004C722A"/>
    <w:rsid w:val="00505A66"/>
    <w:rsid w:val="005146C9"/>
    <w:rsid w:val="00542D8A"/>
    <w:rsid w:val="00562B63"/>
    <w:rsid w:val="00584C75"/>
    <w:rsid w:val="005939D9"/>
    <w:rsid w:val="00604087"/>
    <w:rsid w:val="0060615A"/>
    <w:rsid w:val="006172A1"/>
    <w:rsid w:val="00655306"/>
    <w:rsid w:val="006613D3"/>
    <w:rsid w:val="0066143B"/>
    <w:rsid w:val="00674BF1"/>
    <w:rsid w:val="006757C0"/>
    <w:rsid w:val="00695C23"/>
    <w:rsid w:val="006967FB"/>
    <w:rsid w:val="006A3FC7"/>
    <w:rsid w:val="006B40AC"/>
    <w:rsid w:val="006B76AF"/>
    <w:rsid w:val="006C51AC"/>
    <w:rsid w:val="006D40C5"/>
    <w:rsid w:val="006F7412"/>
    <w:rsid w:val="00731041"/>
    <w:rsid w:val="007811AB"/>
    <w:rsid w:val="007F1E90"/>
    <w:rsid w:val="00801A78"/>
    <w:rsid w:val="00834B75"/>
    <w:rsid w:val="00853782"/>
    <w:rsid w:val="00867105"/>
    <w:rsid w:val="00870D1F"/>
    <w:rsid w:val="008A5E0F"/>
    <w:rsid w:val="008D51E5"/>
    <w:rsid w:val="00906CFB"/>
    <w:rsid w:val="00922780"/>
    <w:rsid w:val="00934104"/>
    <w:rsid w:val="009707EC"/>
    <w:rsid w:val="00975381"/>
    <w:rsid w:val="00984FAD"/>
    <w:rsid w:val="00985E13"/>
    <w:rsid w:val="009B4126"/>
    <w:rsid w:val="009C555B"/>
    <w:rsid w:val="009D7056"/>
    <w:rsid w:val="009F511C"/>
    <w:rsid w:val="00A05A9A"/>
    <w:rsid w:val="00A16129"/>
    <w:rsid w:val="00A25972"/>
    <w:rsid w:val="00A33ADF"/>
    <w:rsid w:val="00A35D97"/>
    <w:rsid w:val="00A94182"/>
    <w:rsid w:val="00B27ABB"/>
    <w:rsid w:val="00B368C4"/>
    <w:rsid w:val="00B41270"/>
    <w:rsid w:val="00B702D8"/>
    <w:rsid w:val="00B758AC"/>
    <w:rsid w:val="00B9700E"/>
    <w:rsid w:val="00BD5340"/>
    <w:rsid w:val="00BE3E17"/>
    <w:rsid w:val="00BF6A40"/>
    <w:rsid w:val="00C005A9"/>
    <w:rsid w:val="00C17222"/>
    <w:rsid w:val="00C362F3"/>
    <w:rsid w:val="00C441CF"/>
    <w:rsid w:val="00C47438"/>
    <w:rsid w:val="00C861DA"/>
    <w:rsid w:val="00C97EF3"/>
    <w:rsid w:val="00CB6CE3"/>
    <w:rsid w:val="00CB7BF1"/>
    <w:rsid w:val="00CC5B75"/>
    <w:rsid w:val="00CE16B1"/>
    <w:rsid w:val="00CF0D8A"/>
    <w:rsid w:val="00D33513"/>
    <w:rsid w:val="00D34DC8"/>
    <w:rsid w:val="00D51906"/>
    <w:rsid w:val="00D71A86"/>
    <w:rsid w:val="00D7489F"/>
    <w:rsid w:val="00DA2C6F"/>
    <w:rsid w:val="00DB4073"/>
    <w:rsid w:val="00DC51E9"/>
    <w:rsid w:val="00DC61A7"/>
    <w:rsid w:val="00E021D8"/>
    <w:rsid w:val="00E0407C"/>
    <w:rsid w:val="00E1307C"/>
    <w:rsid w:val="00E73E10"/>
    <w:rsid w:val="00E93032"/>
    <w:rsid w:val="00EB1442"/>
    <w:rsid w:val="00EC59C3"/>
    <w:rsid w:val="00EE6FEA"/>
    <w:rsid w:val="00EE7870"/>
    <w:rsid w:val="00EF21F8"/>
    <w:rsid w:val="00F026C7"/>
    <w:rsid w:val="00F31A65"/>
    <w:rsid w:val="00F5734A"/>
    <w:rsid w:val="00F82B79"/>
    <w:rsid w:val="00F970AC"/>
    <w:rsid w:val="00FB2CA2"/>
    <w:rsid w:val="00FC24DE"/>
    <w:rsid w:val="00FE7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3F15"/>
  <w15:docId w15:val="{19074A97-6A5E-4F2F-87E1-E6EF769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s">
    <w:name w:val="Puces"/>
    <w:basedOn w:val="Normal"/>
    <w:uiPriority w:val="99"/>
    <w:rsid w:val="00186BE3"/>
    <w:pPr>
      <w:numPr>
        <w:numId w:val="1"/>
      </w:numPr>
      <w:spacing w:before="120" w:after="0" w:line="240" w:lineRule="auto"/>
    </w:pPr>
    <w:rPr>
      <w:rFonts w:ascii="Arial" w:eastAsia="Times New Roman" w:hAnsi="Arial" w:cs="Times New Roman"/>
      <w:b/>
      <w:bCs/>
      <w:noProof/>
      <w:sz w:val="20"/>
      <w:szCs w:val="20"/>
      <w:lang w:eastAsia="fr-FR"/>
    </w:rPr>
  </w:style>
  <w:style w:type="paragraph" w:styleId="Paragraphedeliste">
    <w:name w:val="List Paragraph"/>
    <w:basedOn w:val="Normal"/>
    <w:uiPriority w:val="34"/>
    <w:qFormat/>
    <w:rsid w:val="00F82B79"/>
    <w:pPr>
      <w:ind w:left="720"/>
      <w:contextualSpacing/>
    </w:pPr>
  </w:style>
  <w:style w:type="paragraph" w:styleId="Textedebulles">
    <w:name w:val="Balloon Text"/>
    <w:basedOn w:val="Normal"/>
    <w:link w:val="TextedebullesCar"/>
    <w:uiPriority w:val="99"/>
    <w:semiHidden/>
    <w:unhideWhenUsed/>
    <w:rsid w:val="00A35D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D97"/>
    <w:rPr>
      <w:rFonts w:ascii="Tahoma" w:hAnsi="Tahoma" w:cs="Tahoma"/>
      <w:sz w:val="16"/>
      <w:szCs w:val="16"/>
    </w:rPr>
  </w:style>
  <w:style w:type="paragraph" w:styleId="Corpsdetexte">
    <w:name w:val="Body Text"/>
    <w:basedOn w:val="Normal"/>
    <w:link w:val="CorpsdetexteCar"/>
    <w:uiPriority w:val="99"/>
    <w:semiHidden/>
    <w:unhideWhenUsed/>
    <w:rsid w:val="006967FB"/>
    <w:pPr>
      <w:spacing w:after="120"/>
    </w:pPr>
  </w:style>
  <w:style w:type="character" w:customStyle="1" w:styleId="CorpsdetexteCar">
    <w:name w:val="Corps de texte Car"/>
    <w:basedOn w:val="Policepardfaut"/>
    <w:link w:val="Corpsdetexte"/>
    <w:uiPriority w:val="99"/>
    <w:semiHidden/>
    <w:rsid w:val="006967FB"/>
  </w:style>
  <w:style w:type="paragraph" w:styleId="NormalWeb">
    <w:name w:val="Normal (Web)"/>
    <w:basedOn w:val="Normal"/>
    <w:uiPriority w:val="99"/>
    <w:unhideWhenUsed/>
    <w:rsid w:val="006967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qFormat/>
    <w:rsid w:val="003D7CB3"/>
    <w:rPr>
      <w:b/>
      <w:bCs/>
    </w:rPr>
  </w:style>
  <w:style w:type="character" w:styleId="Lienhypertexte">
    <w:name w:val="Hyperlink"/>
    <w:rsid w:val="00010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827951">
      <w:bodyDiv w:val="1"/>
      <w:marLeft w:val="0"/>
      <w:marRight w:val="0"/>
      <w:marTop w:val="0"/>
      <w:marBottom w:val="0"/>
      <w:divBdr>
        <w:top w:val="none" w:sz="0" w:space="0" w:color="auto"/>
        <w:left w:val="none" w:sz="0" w:space="0" w:color="auto"/>
        <w:bottom w:val="none" w:sz="0" w:space="0" w:color="auto"/>
        <w:right w:val="none" w:sz="0" w:space="0" w:color="auto"/>
      </w:divBdr>
    </w:div>
    <w:div w:id="442724415">
      <w:bodyDiv w:val="1"/>
      <w:marLeft w:val="0"/>
      <w:marRight w:val="0"/>
      <w:marTop w:val="0"/>
      <w:marBottom w:val="0"/>
      <w:divBdr>
        <w:top w:val="none" w:sz="0" w:space="0" w:color="auto"/>
        <w:left w:val="none" w:sz="0" w:space="0" w:color="auto"/>
        <w:bottom w:val="none" w:sz="0" w:space="0" w:color="auto"/>
        <w:right w:val="none" w:sz="0" w:space="0" w:color="auto"/>
      </w:divBdr>
    </w:div>
    <w:div w:id="983198396">
      <w:bodyDiv w:val="1"/>
      <w:marLeft w:val="0"/>
      <w:marRight w:val="0"/>
      <w:marTop w:val="0"/>
      <w:marBottom w:val="0"/>
      <w:divBdr>
        <w:top w:val="none" w:sz="0" w:space="0" w:color="auto"/>
        <w:left w:val="none" w:sz="0" w:space="0" w:color="auto"/>
        <w:bottom w:val="none" w:sz="0" w:space="0" w:color="auto"/>
        <w:right w:val="none" w:sz="0" w:space="0" w:color="auto"/>
      </w:divBdr>
    </w:div>
    <w:div w:id="1107045832">
      <w:bodyDiv w:val="1"/>
      <w:marLeft w:val="0"/>
      <w:marRight w:val="0"/>
      <w:marTop w:val="0"/>
      <w:marBottom w:val="0"/>
      <w:divBdr>
        <w:top w:val="none" w:sz="0" w:space="0" w:color="auto"/>
        <w:left w:val="none" w:sz="0" w:space="0" w:color="auto"/>
        <w:bottom w:val="none" w:sz="0" w:space="0" w:color="auto"/>
        <w:right w:val="none" w:sz="0" w:space="0" w:color="auto"/>
      </w:divBdr>
      <w:divsChild>
        <w:div w:id="387805344">
          <w:marLeft w:val="0"/>
          <w:marRight w:val="0"/>
          <w:marTop w:val="0"/>
          <w:marBottom w:val="0"/>
          <w:divBdr>
            <w:top w:val="none" w:sz="0" w:space="0" w:color="auto"/>
            <w:left w:val="none" w:sz="0" w:space="0" w:color="auto"/>
            <w:bottom w:val="none" w:sz="0" w:space="0" w:color="auto"/>
            <w:right w:val="none" w:sz="0" w:space="0" w:color="auto"/>
          </w:divBdr>
          <w:divsChild>
            <w:div w:id="75981918">
              <w:marLeft w:val="0"/>
              <w:marRight w:val="0"/>
              <w:marTop w:val="0"/>
              <w:marBottom w:val="0"/>
              <w:divBdr>
                <w:top w:val="none" w:sz="0" w:space="0" w:color="auto"/>
                <w:left w:val="none" w:sz="0" w:space="0" w:color="auto"/>
                <w:bottom w:val="none" w:sz="0" w:space="0" w:color="auto"/>
                <w:right w:val="none" w:sz="0" w:space="0" w:color="auto"/>
              </w:divBdr>
              <w:divsChild>
                <w:div w:id="1772235439">
                  <w:marLeft w:val="0"/>
                  <w:marRight w:val="0"/>
                  <w:marTop w:val="0"/>
                  <w:marBottom w:val="0"/>
                  <w:divBdr>
                    <w:top w:val="none" w:sz="0" w:space="0" w:color="auto"/>
                    <w:left w:val="none" w:sz="0" w:space="0" w:color="auto"/>
                    <w:bottom w:val="none" w:sz="0" w:space="0" w:color="auto"/>
                    <w:right w:val="none" w:sz="0" w:space="0" w:color="auto"/>
                  </w:divBdr>
                  <w:divsChild>
                    <w:div w:id="2042169821">
                      <w:marLeft w:val="0"/>
                      <w:marRight w:val="0"/>
                      <w:marTop w:val="300"/>
                      <w:marBottom w:val="300"/>
                      <w:divBdr>
                        <w:top w:val="single" w:sz="6" w:space="4" w:color="999999"/>
                        <w:left w:val="single" w:sz="6" w:space="4" w:color="999999"/>
                        <w:bottom w:val="single" w:sz="6" w:space="4" w:color="999999"/>
                        <w:right w:val="single" w:sz="6" w:space="4" w:color="999999"/>
                      </w:divBdr>
                      <w:divsChild>
                        <w:div w:id="8758922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7188091">
      <w:bodyDiv w:val="1"/>
      <w:marLeft w:val="0"/>
      <w:marRight w:val="0"/>
      <w:marTop w:val="0"/>
      <w:marBottom w:val="0"/>
      <w:divBdr>
        <w:top w:val="none" w:sz="0" w:space="0" w:color="auto"/>
        <w:left w:val="none" w:sz="0" w:space="0" w:color="auto"/>
        <w:bottom w:val="none" w:sz="0" w:space="0" w:color="auto"/>
        <w:right w:val="none" w:sz="0" w:space="0" w:color="auto"/>
      </w:divBdr>
    </w:div>
    <w:div w:id="1370257005">
      <w:bodyDiv w:val="1"/>
      <w:marLeft w:val="0"/>
      <w:marRight w:val="0"/>
      <w:marTop w:val="0"/>
      <w:marBottom w:val="0"/>
      <w:divBdr>
        <w:top w:val="none" w:sz="0" w:space="0" w:color="auto"/>
        <w:left w:val="none" w:sz="0" w:space="0" w:color="auto"/>
        <w:bottom w:val="none" w:sz="0" w:space="0" w:color="auto"/>
        <w:right w:val="none" w:sz="0" w:space="0" w:color="auto"/>
      </w:divBdr>
    </w:div>
    <w:div w:id="1529641863">
      <w:bodyDiv w:val="1"/>
      <w:marLeft w:val="0"/>
      <w:marRight w:val="0"/>
      <w:marTop w:val="0"/>
      <w:marBottom w:val="0"/>
      <w:divBdr>
        <w:top w:val="none" w:sz="0" w:space="0" w:color="auto"/>
        <w:left w:val="none" w:sz="0" w:space="0" w:color="auto"/>
        <w:bottom w:val="none" w:sz="0" w:space="0" w:color="auto"/>
        <w:right w:val="none" w:sz="0" w:space="0" w:color="auto"/>
      </w:divBdr>
    </w:div>
    <w:div w:id="1640185687">
      <w:bodyDiv w:val="1"/>
      <w:marLeft w:val="0"/>
      <w:marRight w:val="0"/>
      <w:marTop w:val="0"/>
      <w:marBottom w:val="0"/>
      <w:divBdr>
        <w:top w:val="none" w:sz="0" w:space="0" w:color="auto"/>
        <w:left w:val="none" w:sz="0" w:space="0" w:color="auto"/>
        <w:bottom w:val="none" w:sz="0" w:space="0" w:color="auto"/>
        <w:right w:val="none" w:sz="0" w:space="0" w:color="auto"/>
      </w:divBdr>
      <w:divsChild>
        <w:div w:id="516120378">
          <w:marLeft w:val="0"/>
          <w:marRight w:val="0"/>
          <w:marTop w:val="0"/>
          <w:marBottom w:val="0"/>
          <w:divBdr>
            <w:top w:val="none" w:sz="0" w:space="0" w:color="auto"/>
            <w:left w:val="none" w:sz="0" w:space="0" w:color="auto"/>
            <w:bottom w:val="none" w:sz="0" w:space="0" w:color="auto"/>
            <w:right w:val="none" w:sz="0" w:space="0" w:color="auto"/>
          </w:divBdr>
          <w:divsChild>
            <w:div w:id="1086925114">
              <w:marLeft w:val="0"/>
              <w:marRight w:val="0"/>
              <w:marTop w:val="0"/>
              <w:marBottom w:val="0"/>
              <w:divBdr>
                <w:top w:val="none" w:sz="0" w:space="0" w:color="auto"/>
                <w:left w:val="none" w:sz="0" w:space="0" w:color="auto"/>
                <w:bottom w:val="none" w:sz="0" w:space="0" w:color="auto"/>
                <w:right w:val="none" w:sz="0" w:space="0" w:color="auto"/>
              </w:divBdr>
              <w:divsChild>
                <w:div w:id="281614830">
                  <w:marLeft w:val="0"/>
                  <w:marRight w:val="0"/>
                  <w:marTop w:val="0"/>
                  <w:marBottom w:val="0"/>
                  <w:divBdr>
                    <w:top w:val="none" w:sz="0" w:space="0" w:color="auto"/>
                    <w:left w:val="none" w:sz="0" w:space="0" w:color="auto"/>
                    <w:bottom w:val="none" w:sz="0" w:space="0" w:color="auto"/>
                    <w:right w:val="none" w:sz="0" w:space="0" w:color="auto"/>
                  </w:divBdr>
                  <w:divsChild>
                    <w:div w:id="527531017">
                      <w:marLeft w:val="-225"/>
                      <w:marRight w:val="-225"/>
                      <w:marTop w:val="0"/>
                      <w:marBottom w:val="0"/>
                      <w:divBdr>
                        <w:top w:val="none" w:sz="0" w:space="0" w:color="auto"/>
                        <w:left w:val="none" w:sz="0" w:space="0" w:color="auto"/>
                        <w:bottom w:val="none" w:sz="0" w:space="0" w:color="auto"/>
                        <w:right w:val="none" w:sz="0" w:space="0" w:color="auto"/>
                      </w:divBdr>
                      <w:divsChild>
                        <w:div w:id="14730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75406">
      <w:bodyDiv w:val="1"/>
      <w:marLeft w:val="0"/>
      <w:marRight w:val="0"/>
      <w:marTop w:val="0"/>
      <w:marBottom w:val="0"/>
      <w:divBdr>
        <w:top w:val="none" w:sz="0" w:space="0" w:color="auto"/>
        <w:left w:val="none" w:sz="0" w:space="0" w:color="auto"/>
        <w:bottom w:val="none" w:sz="0" w:space="0" w:color="auto"/>
        <w:right w:val="none" w:sz="0" w:space="0" w:color="auto"/>
      </w:divBdr>
    </w:div>
    <w:div w:id="20575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ndidatures.internes@parishabit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86D71-4E58-4E5C-9BB0-1B0609C6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0678ED-D7A3-4432-9285-23C377BA1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DFE0B-CD37-40A5-BEA3-3CD264F4B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PARIS HABITAT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PHILIPPE-PAUTOU Geneviève</dc:creator>
  <cp:lastModifiedBy>JEAN-BAPTISTE-FREDERIC Ingrid</cp:lastModifiedBy>
  <cp:revision>5</cp:revision>
  <cp:lastPrinted>2021-10-11T09:05:00Z</cp:lastPrinted>
  <dcterms:created xsi:type="dcterms:W3CDTF">2024-06-24T11:45:00Z</dcterms:created>
  <dcterms:modified xsi:type="dcterms:W3CDTF">2024-06-25T09:59:00Z</dcterms:modified>
</cp:coreProperties>
</file>