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44A83D" w14:textId="77777777" w:rsidR="001A17B6" w:rsidRPr="001A17B6" w:rsidRDefault="001A17B6" w:rsidP="001A17B6">
      <w:pPr>
        <w:shd w:val="clear" w:color="auto" w:fill="FFFFFF"/>
        <w:spacing w:after="0" w:line="240" w:lineRule="auto"/>
        <w:ind w:left="909" w:right="908"/>
        <w:jc w:val="center"/>
        <w:rPr>
          <w:rFonts w:ascii="Raleway" w:eastAsia="Times New Roman" w:hAnsi="Raleway" w:cs="Times New Roman"/>
          <w:color w:val="555555"/>
          <w:kern w:val="0"/>
          <w:sz w:val="28"/>
          <w:szCs w:val="28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b/>
          <w:bCs/>
          <w:color w:val="16A085"/>
          <w:kern w:val="0"/>
          <w:sz w:val="28"/>
          <w:szCs w:val="28"/>
          <w:bdr w:val="none" w:sz="0" w:space="0" w:color="auto" w:frame="1"/>
          <w:shd w:val="clear" w:color="auto" w:fill="FFFFFF"/>
          <w:lang w:eastAsia="fr-FR"/>
          <w14:ligatures w14:val="none"/>
        </w:rPr>
        <w:t>1 ÉDUCATEUR SPÉCIALISÉ H/F</w:t>
      </w:r>
    </w:p>
    <w:p w14:paraId="73F703AC" w14:textId="77777777" w:rsidR="001A17B6" w:rsidRPr="001A17B6" w:rsidRDefault="001A17B6" w:rsidP="001A17B6">
      <w:pPr>
        <w:shd w:val="clear" w:color="auto" w:fill="FFFFFF"/>
        <w:spacing w:after="0" w:line="240" w:lineRule="auto"/>
        <w:ind w:left="909" w:right="908"/>
        <w:jc w:val="center"/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555555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CDI - temps plein</w:t>
      </w:r>
    </w:p>
    <w:p w14:paraId="6654E3AE" w14:textId="77777777" w:rsidR="001A17B6" w:rsidRPr="001A17B6" w:rsidRDefault="001A17B6" w:rsidP="001A17B6">
      <w:pPr>
        <w:shd w:val="clear" w:color="auto" w:fill="FFFFFF"/>
        <w:spacing w:after="0" w:line="240" w:lineRule="auto"/>
        <w:ind w:left="909" w:right="908"/>
        <w:jc w:val="center"/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  <w:t> </w:t>
      </w:r>
    </w:p>
    <w:p w14:paraId="61AF7056" w14:textId="77777777" w:rsidR="001A17B6" w:rsidRPr="001A17B6" w:rsidRDefault="001A17B6" w:rsidP="001A17B6">
      <w:pPr>
        <w:shd w:val="clear" w:color="auto" w:fill="FFFFFF"/>
        <w:spacing w:after="0" w:line="240" w:lineRule="auto"/>
        <w:ind w:left="909" w:right="908"/>
        <w:jc w:val="both"/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  <w:t> </w:t>
      </w:r>
    </w:p>
    <w:p w14:paraId="22758330" w14:textId="77777777" w:rsidR="001A17B6" w:rsidRPr="001A17B6" w:rsidRDefault="001A17B6" w:rsidP="001A17B6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555555"/>
          <w:kern w:val="0"/>
          <w:bdr w:val="none" w:sz="0" w:space="0" w:color="auto" w:frame="1"/>
          <w:lang w:eastAsia="fr-FR"/>
          <w14:ligatures w14:val="none"/>
        </w:rPr>
        <w:t>Dans le cadre d’un </w:t>
      </w:r>
      <w:r w:rsidRPr="001A17B6">
        <w:rPr>
          <w:rFonts w:ascii="Raleway" w:eastAsia="Times New Roman" w:hAnsi="Raleway" w:cs="Times New Roman"/>
          <w:b/>
          <w:bCs/>
          <w:color w:val="555555"/>
          <w:kern w:val="0"/>
          <w:bdr w:val="none" w:sz="0" w:space="0" w:color="auto" w:frame="1"/>
          <w:lang w:eastAsia="fr-FR"/>
          <w14:ligatures w14:val="none"/>
        </w:rPr>
        <w:t>accueil de jour éducatif et scolaire</w:t>
      </w:r>
      <w:r w:rsidRPr="001A17B6">
        <w:rPr>
          <w:rFonts w:ascii="Raleway" w:eastAsia="Times New Roman" w:hAnsi="Raleway" w:cs="Times New Roman"/>
          <w:color w:val="555555"/>
          <w:kern w:val="0"/>
          <w:bdr w:val="none" w:sz="0" w:space="0" w:color="auto" w:frame="1"/>
          <w:lang w:eastAsia="fr-FR"/>
          <w14:ligatures w14:val="none"/>
        </w:rPr>
        <w:t>, les Jacquets reçoivent des enfants en difficulté scolaires, sociales et psychologiques. Chaque établissement accueille 46 enfants âgés de 6 à12 ans.</w:t>
      </w:r>
    </w:p>
    <w:p w14:paraId="11368A27" w14:textId="77777777" w:rsidR="001A17B6" w:rsidRPr="001A17B6" w:rsidRDefault="001A17B6" w:rsidP="001A17B6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555555"/>
          <w:kern w:val="0"/>
          <w:bdr w:val="none" w:sz="0" w:space="0" w:color="auto" w:frame="1"/>
          <w:lang w:eastAsia="fr-FR"/>
          <w14:ligatures w14:val="none"/>
        </w:rPr>
        <w:t xml:space="preserve">L’établissement propose une prise en charge globale : scolaire, éducatif, incluant un accompagnement à la fonction parentale et psychologique. Les Jacquets conjuguent des actions éducatives et pédagogiques sous la forme d’une intervention interdisciplinaire en partenariat avec l’Education Nationale, les services de </w:t>
      </w:r>
      <w:proofErr w:type="gramStart"/>
      <w:r w:rsidRPr="001A17B6">
        <w:rPr>
          <w:rFonts w:ascii="Raleway" w:eastAsia="Times New Roman" w:hAnsi="Raleway" w:cs="Times New Roman"/>
          <w:color w:val="555555"/>
          <w:kern w:val="0"/>
          <w:bdr w:val="none" w:sz="0" w:space="0" w:color="auto" w:frame="1"/>
          <w:lang w:eastAsia="fr-FR"/>
          <w14:ligatures w14:val="none"/>
        </w:rPr>
        <w:t>l’A.S.E</w:t>
      </w:r>
      <w:proofErr w:type="gramEnd"/>
      <w:r w:rsidRPr="001A17B6">
        <w:rPr>
          <w:rFonts w:ascii="Raleway" w:eastAsia="Times New Roman" w:hAnsi="Raleway" w:cs="Times New Roman"/>
          <w:color w:val="555555"/>
          <w:kern w:val="0"/>
          <w:bdr w:val="none" w:sz="0" w:space="0" w:color="auto" w:frame="1"/>
          <w:lang w:eastAsia="fr-FR"/>
          <w14:ligatures w14:val="none"/>
        </w:rPr>
        <w:t xml:space="preserve"> et en collaboration avec les structures médicales comme les CMP.</w:t>
      </w:r>
    </w:p>
    <w:p w14:paraId="745EB91B" w14:textId="77777777" w:rsidR="001A17B6" w:rsidRPr="001A17B6" w:rsidRDefault="001A17B6" w:rsidP="001A17B6">
      <w:pPr>
        <w:shd w:val="clear" w:color="auto" w:fill="FFFFFF"/>
        <w:spacing w:after="0" w:line="240" w:lineRule="auto"/>
        <w:jc w:val="both"/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  <w:t> </w:t>
      </w:r>
    </w:p>
    <w:p w14:paraId="70F030D3" w14:textId="77777777" w:rsidR="001A17B6" w:rsidRPr="001A17B6" w:rsidRDefault="001A17B6" w:rsidP="001A17B6">
      <w:pPr>
        <w:shd w:val="clear" w:color="auto" w:fill="FFFFFF"/>
        <w:spacing w:after="0" w:line="240" w:lineRule="auto"/>
        <w:ind w:right="908"/>
        <w:jc w:val="both"/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</w:pPr>
      <w:r w:rsidRPr="001A17B6">
        <w:rPr>
          <w:rFonts w:ascii="Arial" w:eastAsia="Times New Roman" w:hAnsi="Arial" w:cs="Arial"/>
          <w:b/>
          <w:bCs/>
          <w:color w:val="1ABC9C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►</w:t>
      </w:r>
      <w:r w:rsidRPr="001A17B6">
        <w:rPr>
          <w:rFonts w:ascii="Raleway" w:eastAsia="Times New Roman" w:hAnsi="Raleway" w:cs="Times New Roman"/>
          <w:b/>
          <w:bCs/>
          <w:color w:val="1ABC9C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VOTRE MISSION</w:t>
      </w:r>
      <w:r w:rsidRPr="001A17B6">
        <w:rPr>
          <w:rFonts w:ascii="Raleway" w:eastAsia="Times New Roman" w:hAnsi="Raleway" w:cs="Raleway"/>
          <w:b/>
          <w:bCs/>
          <w:color w:val="1ABC9C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 </w:t>
      </w:r>
    </w:p>
    <w:p w14:paraId="498DFDC5" w14:textId="77777777" w:rsidR="001A17B6" w:rsidRPr="001A17B6" w:rsidRDefault="001A17B6" w:rsidP="001A17B6">
      <w:pPr>
        <w:numPr>
          <w:ilvl w:val="0"/>
          <w:numId w:val="1"/>
        </w:numPr>
        <w:shd w:val="clear" w:color="auto" w:fill="FFFFFF"/>
        <w:spacing w:after="0" w:line="240" w:lineRule="auto"/>
        <w:ind w:right="908"/>
        <w:rPr>
          <w:rFonts w:ascii="Raleway" w:eastAsia="Times New Roman" w:hAnsi="Raleway" w:cs="Times New Roman"/>
          <w:color w:val="777777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777777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Prise en charge des enfants (6 à 12 ans) sur les temps extra-scolaires (mercredi après- midi, samedi, durant les petites vacances scolaires)</w:t>
      </w:r>
    </w:p>
    <w:p w14:paraId="674D56CA" w14:textId="77777777" w:rsidR="001A17B6" w:rsidRPr="001A17B6" w:rsidRDefault="001A17B6" w:rsidP="001A17B6">
      <w:pPr>
        <w:numPr>
          <w:ilvl w:val="0"/>
          <w:numId w:val="1"/>
        </w:numPr>
        <w:shd w:val="clear" w:color="auto" w:fill="FFFFFF"/>
        <w:spacing w:after="0" w:line="240" w:lineRule="auto"/>
        <w:ind w:right="908"/>
        <w:rPr>
          <w:rFonts w:ascii="Raleway" w:eastAsia="Times New Roman" w:hAnsi="Raleway" w:cs="Times New Roman"/>
          <w:color w:val="777777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777777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Entretiens avec les familles au domicile</w:t>
      </w:r>
    </w:p>
    <w:p w14:paraId="1D0776A0" w14:textId="77777777" w:rsidR="001A17B6" w:rsidRPr="001A17B6" w:rsidRDefault="001A17B6" w:rsidP="001A17B6">
      <w:pPr>
        <w:numPr>
          <w:ilvl w:val="0"/>
          <w:numId w:val="1"/>
        </w:numPr>
        <w:shd w:val="clear" w:color="auto" w:fill="FFFFFF"/>
        <w:spacing w:after="0" w:line="240" w:lineRule="auto"/>
        <w:ind w:right="908"/>
        <w:rPr>
          <w:rFonts w:ascii="Raleway" w:eastAsia="Times New Roman" w:hAnsi="Raleway" w:cs="Times New Roman"/>
          <w:color w:val="777777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777777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Participation aux synthèses et réunions</w:t>
      </w:r>
    </w:p>
    <w:p w14:paraId="425E998A" w14:textId="77777777" w:rsidR="001A17B6" w:rsidRPr="001A17B6" w:rsidRDefault="001A17B6" w:rsidP="001A17B6">
      <w:pPr>
        <w:numPr>
          <w:ilvl w:val="0"/>
          <w:numId w:val="1"/>
        </w:numPr>
        <w:shd w:val="clear" w:color="auto" w:fill="FFFFFF"/>
        <w:spacing w:after="0" w:line="240" w:lineRule="auto"/>
        <w:ind w:right="908"/>
        <w:rPr>
          <w:rFonts w:ascii="Raleway" w:eastAsia="Times New Roman" w:hAnsi="Raleway" w:cs="Times New Roman"/>
          <w:color w:val="777777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777777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Rédaction de rapports, de comptes rendus de V à D</w:t>
      </w:r>
    </w:p>
    <w:p w14:paraId="42350C90" w14:textId="77777777" w:rsidR="001A17B6" w:rsidRPr="001A17B6" w:rsidRDefault="001A17B6" w:rsidP="001A17B6">
      <w:pPr>
        <w:numPr>
          <w:ilvl w:val="0"/>
          <w:numId w:val="1"/>
        </w:numPr>
        <w:shd w:val="clear" w:color="auto" w:fill="FFFFFF"/>
        <w:spacing w:after="0" w:line="240" w:lineRule="auto"/>
        <w:ind w:right="908"/>
        <w:rPr>
          <w:rFonts w:ascii="Raleway" w:eastAsia="Times New Roman" w:hAnsi="Raleway" w:cs="Times New Roman"/>
          <w:color w:val="777777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777777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Assurer les temps d’accueil (petit déjeuner – hygiène) et de repas</w:t>
      </w:r>
    </w:p>
    <w:p w14:paraId="082FCA74" w14:textId="77777777" w:rsidR="001A17B6" w:rsidRPr="001A17B6" w:rsidRDefault="001A17B6" w:rsidP="001A17B6">
      <w:pPr>
        <w:numPr>
          <w:ilvl w:val="0"/>
          <w:numId w:val="1"/>
        </w:numPr>
        <w:shd w:val="clear" w:color="auto" w:fill="FFFFFF"/>
        <w:spacing w:after="0" w:line="240" w:lineRule="auto"/>
        <w:ind w:right="908"/>
        <w:rPr>
          <w:rFonts w:ascii="Raleway" w:eastAsia="Times New Roman" w:hAnsi="Raleway" w:cs="Times New Roman"/>
          <w:color w:val="777777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777777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Encadrement de week-ends et camps</w:t>
      </w:r>
    </w:p>
    <w:p w14:paraId="2C768B53" w14:textId="77777777" w:rsidR="001A17B6" w:rsidRPr="001A17B6" w:rsidRDefault="001A17B6" w:rsidP="001A17B6">
      <w:pPr>
        <w:shd w:val="clear" w:color="auto" w:fill="FFFFFF"/>
        <w:spacing w:after="0" w:line="240" w:lineRule="auto"/>
        <w:ind w:left="909" w:right="908"/>
        <w:jc w:val="both"/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  <w:t> </w:t>
      </w:r>
    </w:p>
    <w:p w14:paraId="5ACBB80E" w14:textId="77777777" w:rsidR="001A17B6" w:rsidRPr="001A17B6" w:rsidRDefault="001A17B6" w:rsidP="001A17B6">
      <w:pPr>
        <w:shd w:val="clear" w:color="auto" w:fill="FFFFFF"/>
        <w:spacing w:after="0" w:line="240" w:lineRule="auto"/>
        <w:ind w:right="908"/>
        <w:jc w:val="both"/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</w:pPr>
      <w:r w:rsidRPr="001A17B6">
        <w:rPr>
          <w:rFonts w:ascii="Arial" w:eastAsia="Times New Roman" w:hAnsi="Arial" w:cs="Arial"/>
          <w:b/>
          <w:bCs/>
          <w:color w:val="1ABC9C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►</w:t>
      </w:r>
      <w:r w:rsidRPr="001A17B6">
        <w:rPr>
          <w:rFonts w:ascii="Raleway" w:eastAsia="Times New Roman" w:hAnsi="Raleway" w:cs="Times New Roman"/>
          <w:b/>
          <w:bCs/>
          <w:color w:val="1ABC9C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VOTRE PROFIL</w:t>
      </w:r>
      <w:r w:rsidRPr="001A17B6">
        <w:rPr>
          <w:rFonts w:ascii="Raleway" w:eastAsia="Times New Roman" w:hAnsi="Raleway" w:cs="Times New Roman"/>
          <w:b/>
          <w:bCs/>
          <w:color w:val="27AE60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 </w:t>
      </w:r>
    </w:p>
    <w:p w14:paraId="5460E72C" w14:textId="77777777" w:rsidR="001A17B6" w:rsidRPr="001A17B6" w:rsidRDefault="001A17B6" w:rsidP="001A17B6">
      <w:pPr>
        <w:numPr>
          <w:ilvl w:val="0"/>
          <w:numId w:val="2"/>
        </w:numPr>
        <w:shd w:val="clear" w:color="auto" w:fill="FFFFFF"/>
        <w:spacing w:after="0" w:line="240" w:lineRule="auto"/>
        <w:ind w:right="908"/>
        <w:rPr>
          <w:rFonts w:ascii="Raleway" w:eastAsia="Times New Roman" w:hAnsi="Raleway" w:cs="Times New Roman"/>
          <w:color w:val="777777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777777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Diplôme d’éducateur Spécialisé (DEES) obligatoire</w:t>
      </w:r>
    </w:p>
    <w:p w14:paraId="24916704" w14:textId="77777777" w:rsidR="001A17B6" w:rsidRPr="001A17B6" w:rsidRDefault="001A17B6" w:rsidP="001A17B6">
      <w:pPr>
        <w:numPr>
          <w:ilvl w:val="0"/>
          <w:numId w:val="2"/>
        </w:numPr>
        <w:shd w:val="clear" w:color="auto" w:fill="FFFFFF"/>
        <w:spacing w:after="0" w:line="240" w:lineRule="auto"/>
        <w:ind w:right="908"/>
        <w:rPr>
          <w:rFonts w:ascii="Raleway" w:eastAsia="Times New Roman" w:hAnsi="Raleway" w:cs="Times New Roman"/>
          <w:color w:val="777777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777777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Expérience demandée dans l’encadrement d’enfants</w:t>
      </w:r>
    </w:p>
    <w:p w14:paraId="7929CABC" w14:textId="77777777" w:rsidR="001A17B6" w:rsidRPr="001A17B6" w:rsidRDefault="001A17B6" w:rsidP="001A17B6">
      <w:pPr>
        <w:numPr>
          <w:ilvl w:val="0"/>
          <w:numId w:val="2"/>
        </w:numPr>
        <w:shd w:val="clear" w:color="auto" w:fill="FFFFFF"/>
        <w:spacing w:after="0" w:line="240" w:lineRule="auto"/>
        <w:ind w:right="908"/>
        <w:rPr>
          <w:rFonts w:ascii="Raleway" w:eastAsia="Times New Roman" w:hAnsi="Raleway" w:cs="Times New Roman"/>
          <w:color w:val="777777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777777"/>
          <w:kern w:val="0"/>
          <w:bdr w:val="none" w:sz="0" w:space="0" w:color="auto" w:frame="1"/>
          <w:shd w:val="clear" w:color="auto" w:fill="FFFFFF"/>
          <w:lang w:eastAsia="fr-FR"/>
          <w14:ligatures w14:val="none"/>
        </w:rPr>
        <w:t>Permis de conduire indispensable</w:t>
      </w:r>
    </w:p>
    <w:p w14:paraId="535376AC" w14:textId="77777777" w:rsidR="001A17B6" w:rsidRPr="001A17B6" w:rsidRDefault="001A17B6" w:rsidP="001A17B6">
      <w:pPr>
        <w:shd w:val="clear" w:color="auto" w:fill="FFFFFF"/>
        <w:spacing w:after="0" w:line="240" w:lineRule="auto"/>
        <w:ind w:left="909" w:right="908"/>
        <w:jc w:val="center"/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</w:pPr>
      <w:r w:rsidRPr="001A17B6">
        <w:rPr>
          <w:rFonts w:ascii="Raleway" w:eastAsia="Times New Roman" w:hAnsi="Raleway" w:cs="Times New Roman"/>
          <w:color w:val="555555"/>
          <w:kern w:val="0"/>
          <w:lang w:eastAsia="fr-FR"/>
          <w14:ligatures w14:val="none"/>
        </w:rPr>
        <w:t> </w:t>
      </w:r>
    </w:p>
    <w:p w14:paraId="62A044B4" w14:textId="77777777" w:rsidR="001A17B6" w:rsidRDefault="001A17B6"/>
    <w:p w14:paraId="623BB955" w14:textId="77777777" w:rsidR="001A17B6" w:rsidRDefault="001A17B6"/>
    <w:p w14:paraId="0383D1BB" w14:textId="77777777" w:rsidR="001A17B6" w:rsidRDefault="001A17B6"/>
    <w:p w14:paraId="050A9443" w14:textId="77777777" w:rsidR="001A17B6" w:rsidRDefault="001A17B6"/>
    <w:p w14:paraId="04BE2D34" w14:textId="77777777" w:rsidR="001A17B6" w:rsidRDefault="001A17B6"/>
    <w:p w14:paraId="2F132218" w14:textId="77777777" w:rsidR="001A17B6" w:rsidRDefault="001A17B6"/>
    <w:p w14:paraId="50B95EA4" w14:textId="77777777" w:rsidR="001A17B6" w:rsidRDefault="001A17B6"/>
    <w:p w14:paraId="630F5A70" w14:textId="77777777" w:rsidR="001A17B6" w:rsidRDefault="001A17B6"/>
    <w:p w14:paraId="1FF473C0" w14:textId="77777777" w:rsidR="001A17B6" w:rsidRDefault="001A17B6"/>
    <w:p w14:paraId="22C098A5" w14:textId="00093D62" w:rsidR="00C45553" w:rsidRDefault="001A17B6">
      <w:r>
        <w:br/>
      </w:r>
      <w:r>
        <w:rPr>
          <w:rFonts w:ascii="Raleway" w:hAnsi="Raleway"/>
          <w:color w:val="555555"/>
          <w:shd w:val="clear" w:color="auto" w:fill="FFFFFF"/>
        </w:rPr>
        <w:t>Les candidatures (C.V. et lettre de motivation) doivent être adressées par mail à jacquetsb@fjfv.org</w:t>
      </w:r>
    </w:p>
    <w:sectPr w:rsidR="00C455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aleway">
    <w:charset w:val="00"/>
    <w:family w:val="auto"/>
    <w:pitch w:val="variable"/>
    <w:sig w:usb0="A00002FF" w:usb1="5000205B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02AD"/>
    <w:multiLevelType w:val="multilevel"/>
    <w:tmpl w:val="8C5E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04262"/>
    <w:multiLevelType w:val="multilevel"/>
    <w:tmpl w:val="CF709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15463279">
    <w:abstractNumId w:val="1"/>
  </w:num>
  <w:num w:numId="2" w16cid:durableId="911961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17B6"/>
    <w:rsid w:val="001A17B6"/>
    <w:rsid w:val="002D5FAD"/>
    <w:rsid w:val="00C45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C07A0"/>
  <w15:chartTrackingRefBased/>
  <w15:docId w15:val="{EBEC735C-6578-4D98-ACD3-6AAF39C8A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1A17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A17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A17B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A17B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A17B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A17B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A17B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A17B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A17B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A17B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A17B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A17B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A17B6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A17B6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A17B6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A17B6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A17B6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A17B6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A17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A17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A17B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A17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A17B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1A17B6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A17B6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1A17B6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A17B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A17B6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1A17B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1A17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550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Raphaël MIQUEL</dc:creator>
  <cp:keywords/>
  <dc:description/>
  <cp:lastModifiedBy>Raphaël MIQUEL</cp:lastModifiedBy>
  <cp:revision>1</cp:revision>
  <dcterms:created xsi:type="dcterms:W3CDTF">2024-06-03T09:32:00Z</dcterms:created>
  <dcterms:modified xsi:type="dcterms:W3CDTF">2024-06-03T09:39:00Z</dcterms:modified>
</cp:coreProperties>
</file>