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297D33" w14:textId="77777777" w:rsidR="002576A2" w:rsidRDefault="005949DD">
      <w:pPr>
        <w:pStyle w:val="En-tte"/>
        <w:tabs>
          <w:tab w:val="clear" w:pos="4536"/>
          <w:tab w:val="clear" w:pos="9072"/>
        </w:tabs>
        <w:ind w:left="142"/>
      </w:pPr>
      <w:r>
        <w:rPr>
          <w:noProof/>
          <w:lang w:eastAsia="fr-FR"/>
        </w:rPr>
        <w:drawing>
          <wp:anchor distT="0" distB="0" distL="114935" distR="114935" simplePos="0" relativeHeight="251657728" behindDoc="0" locked="0" layoutInCell="1" allowOverlap="1" wp14:anchorId="69F7A47F" wp14:editId="5C6E9BBD">
            <wp:simplePos x="0" y="0"/>
            <wp:positionH relativeFrom="page">
              <wp:posOffset>215900</wp:posOffset>
            </wp:positionH>
            <wp:positionV relativeFrom="page">
              <wp:posOffset>288290</wp:posOffset>
            </wp:positionV>
            <wp:extent cx="1633855" cy="787400"/>
            <wp:effectExtent l="19050" t="0" r="444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B512C0" w14:textId="77777777" w:rsidR="002576A2" w:rsidRDefault="002576A2" w:rsidP="00BF258F"/>
    <w:p w14:paraId="2C9D2818" w14:textId="77777777" w:rsidR="002576A2" w:rsidRDefault="002576A2">
      <w:pPr>
        <w:ind w:left="426"/>
      </w:pPr>
    </w:p>
    <w:p w14:paraId="2417DA1E" w14:textId="77777777" w:rsidR="002576A2" w:rsidRDefault="005949DD">
      <w:pPr>
        <w:pStyle w:val="Titre1"/>
        <w:ind w:left="426"/>
        <w:rPr>
          <w:sz w:val="24"/>
          <w:szCs w:val="24"/>
        </w:rPr>
      </w:pPr>
      <w:r>
        <w:rPr>
          <w:szCs w:val="28"/>
        </w:rPr>
        <w:t>La Ville de Sainte-Geneviève-des-Bois</w:t>
      </w:r>
    </w:p>
    <w:p w14:paraId="4217699F" w14:textId="0B39489C" w:rsidR="002576A2" w:rsidRPr="009A14FA" w:rsidRDefault="00F258F6">
      <w:pPr>
        <w:jc w:val="center"/>
        <w:rPr>
          <w:rFonts w:ascii="Garamond" w:hAnsi="Garamond"/>
          <w:sz w:val="24"/>
          <w:szCs w:val="24"/>
        </w:rPr>
      </w:pPr>
      <w:r w:rsidRPr="009A14FA">
        <w:rPr>
          <w:rFonts w:ascii="Garamond" w:hAnsi="Garamond"/>
          <w:sz w:val="24"/>
          <w:szCs w:val="24"/>
        </w:rPr>
        <w:t xml:space="preserve">(36 </w:t>
      </w:r>
      <w:r w:rsidR="009A14FA" w:rsidRPr="009A14FA">
        <w:rPr>
          <w:rFonts w:ascii="Garamond" w:hAnsi="Garamond"/>
          <w:sz w:val="24"/>
          <w:szCs w:val="24"/>
        </w:rPr>
        <w:t>140</w:t>
      </w:r>
      <w:r w:rsidR="005949DD" w:rsidRPr="009A14FA">
        <w:rPr>
          <w:rFonts w:ascii="Garamond" w:hAnsi="Garamond"/>
          <w:sz w:val="24"/>
          <w:szCs w:val="24"/>
        </w:rPr>
        <w:t xml:space="preserve"> habitants/Essonne)</w:t>
      </w:r>
    </w:p>
    <w:p w14:paraId="173BBF7F" w14:textId="77777777" w:rsidR="002576A2" w:rsidRPr="009A14FA" w:rsidRDefault="005949DD">
      <w:pPr>
        <w:jc w:val="center"/>
        <w:rPr>
          <w:rFonts w:ascii="Garamond" w:hAnsi="Garamond"/>
          <w:sz w:val="24"/>
          <w:szCs w:val="24"/>
        </w:rPr>
      </w:pPr>
      <w:r w:rsidRPr="009A14FA">
        <w:rPr>
          <w:rFonts w:ascii="Garamond" w:hAnsi="Garamond"/>
          <w:sz w:val="24"/>
          <w:szCs w:val="24"/>
        </w:rPr>
        <w:t>(25km de Paris)</w:t>
      </w:r>
    </w:p>
    <w:p w14:paraId="6A2E3098" w14:textId="62767E9F" w:rsidR="002576A2" w:rsidRDefault="008755CD">
      <w:pPr>
        <w:jc w:val="center"/>
        <w:rPr>
          <w:rFonts w:ascii="Garamond" w:hAnsi="Garamond"/>
          <w:sz w:val="22"/>
          <w:szCs w:val="22"/>
        </w:rPr>
      </w:pPr>
      <w:r w:rsidRPr="009A14FA">
        <w:rPr>
          <w:rFonts w:ascii="Garamond" w:hAnsi="Garamond"/>
          <w:sz w:val="22"/>
          <w:szCs w:val="22"/>
        </w:rPr>
        <w:t>Commune membre de Cœur</w:t>
      </w:r>
      <w:r w:rsidR="005949DD" w:rsidRPr="009A14FA">
        <w:rPr>
          <w:rFonts w:ascii="Garamond" w:hAnsi="Garamond"/>
          <w:sz w:val="22"/>
          <w:szCs w:val="22"/>
        </w:rPr>
        <w:t xml:space="preserve"> d'Essonne Agglomération</w:t>
      </w:r>
    </w:p>
    <w:p w14:paraId="76E491B8" w14:textId="39B738A1" w:rsidR="006767DA" w:rsidRDefault="006767DA">
      <w:pPr>
        <w:jc w:val="center"/>
        <w:rPr>
          <w:rFonts w:ascii="Garamond" w:hAnsi="Garamond"/>
          <w:sz w:val="22"/>
          <w:szCs w:val="22"/>
        </w:rPr>
      </w:pPr>
    </w:p>
    <w:p w14:paraId="45044AD6" w14:textId="77777777" w:rsidR="006767DA" w:rsidRPr="009A14FA" w:rsidRDefault="006767DA">
      <w:pPr>
        <w:jc w:val="center"/>
        <w:rPr>
          <w:rFonts w:ascii="Garamond" w:hAnsi="Garamond"/>
          <w:sz w:val="22"/>
          <w:szCs w:val="22"/>
        </w:rPr>
      </w:pPr>
    </w:p>
    <w:p w14:paraId="090B1FAC" w14:textId="37E8D39A" w:rsidR="002576A2" w:rsidRDefault="00F54DFE">
      <w:pPr>
        <w:pStyle w:val="Titre2"/>
        <w:tabs>
          <w:tab w:val="left" w:pos="1418"/>
        </w:tabs>
        <w:rPr>
          <w:rFonts w:ascii="Garamond" w:hAnsi="Garamond" w:cs="Times New Roman"/>
          <w:szCs w:val="24"/>
        </w:rPr>
      </w:pPr>
      <w:r w:rsidRPr="009A14FA">
        <w:rPr>
          <w:rFonts w:ascii="Garamond" w:hAnsi="Garamond" w:cs="Times New Roman"/>
          <w:szCs w:val="24"/>
        </w:rPr>
        <w:t>Recrute</w:t>
      </w:r>
      <w:r w:rsidR="005949DD" w:rsidRPr="009A14FA">
        <w:rPr>
          <w:rFonts w:ascii="Garamond" w:hAnsi="Garamond" w:cs="Times New Roman"/>
          <w:szCs w:val="24"/>
        </w:rPr>
        <w:t xml:space="preserve"> </w:t>
      </w:r>
      <w:r w:rsidR="00640337">
        <w:rPr>
          <w:rFonts w:ascii="Garamond" w:hAnsi="Garamond" w:cs="Times New Roman"/>
          <w:szCs w:val="24"/>
        </w:rPr>
        <w:t xml:space="preserve">pour son Multi-accueil de </w:t>
      </w:r>
      <w:r>
        <w:rPr>
          <w:rFonts w:ascii="Garamond" w:hAnsi="Garamond" w:cs="Times New Roman"/>
          <w:szCs w:val="24"/>
        </w:rPr>
        <w:t>80</w:t>
      </w:r>
      <w:r w:rsidR="00640337">
        <w:rPr>
          <w:rFonts w:ascii="Garamond" w:hAnsi="Garamond" w:cs="Times New Roman"/>
          <w:szCs w:val="24"/>
        </w:rPr>
        <w:t xml:space="preserve"> places </w:t>
      </w:r>
      <w:r w:rsidR="005949DD" w:rsidRPr="009A14FA">
        <w:rPr>
          <w:rFonts w:ascii="Garamond" w:hAnsi="Garamond" w:cs="Times New Roman"/>
          <w:szCs w:val="24"/>
        </w:rPr>
        <w:t>un</w:t>
      </w:r>
      <w:r w:rsidR="00DC194C" w:rsidRPr="009A14FA">
        <w:rPr>
          <w:rFonts w:ascii="Garamond" w:hAnsi="Garamond" w:cs="Times New Roman"/>
          <w:szCs w:val="24"/>
        </w:rPr>
        <w:t xml:space="preserve"> (e)</w:t>
      </w:r>
      <w:r w:rsidR="005949DD" w:rsidRPr="009A14FA">
        <w:rPr>
          <w:rFonts w:ascii="Garamond" w:hAnsi="Garamond" w:cs="Times New Roman"/>
          <w:szCs w:val="24"/>
        </w:rPr>
        <w:t> :</w:t>
      </w:r>
    </w:p>
    <w:p w14:paraId="0696A67D" w14:textId="6A10735F" w:rsidR="00F54DFE" w:rsidRPr="00F54DFE" w:rsidRDefault="00F54DFE" w:rsidP="00F54DFE">
      <w:r>
        <w:t>6 sections. 3 éducatrices de jeunes enfants, 1 directrice infirmière puéricultrice, 1 adjoint EJE</w:t>
      </w:r>
    </w:p>
    <w:p w14:paraId="0ACAC4E8" w14:textId="77777777" w:rsidR="002576A2" w:rsidRPr="009A14FA" w:rsidRDefault="002576A2">
      <w:pPr>
        <w:rPr>
          <w:rFonts w:ascii="Garamond" w:hAnsi="Garamond"/>
          <w:sz w:val="24"/>
          <w:szCs w:val="24"/>
        </w:rPr>
      </w:pPr>
    </w:p>
    <w:p w14:paraId="1FF0AD55" w14:textId="6CCCF359" w:rsidR="002576A2" w:rsidRPr="00BA73ED" w:rsidRDefault="009A14FA">
      <w:pPr>
        <w:jc w:val="center"/>
        <w:rPr>
          <w:rFonts w:ascii="Garamond" w:hAnsi="Garamond"/>
          <w:b/>
          <w:bCs/>
          <w:sz w:val="30"/>
          <w:szCs w:val="30"/>
        </w:rPr>
      </w:pPr>
      <w:r w:rsidRPr="00BA73ED">
        <w:rPr>
          <w:rFonts w:ascii="Garamond" w:hAnsi="Garamond"/>
          <w:b/>
          <w:bCs/>
          <w:sz w:val="30"/>
          <w:szCs w:val="30"/>
        </w:rPr>
        <w:t>Educateur de Jeunes Enfants (f/h)</w:t>
      </w:r>
    </w:p>
    <w:p w14:paraId="0DA09A17" w14:textId="77777777" w:rsidR="00BA73ED" w:rsidRPr="00B048F9" w:rsidRDefault="00BA73ED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141E51E7" w14:textId="77777777" w:rsidR="00C14E56" w:rsidRPr="009A14FA" w:rsidRDefault="00C14E56" w:rsidP="00BF258F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A38BACB" w14:textId="71299CF0" w:rsidR="002576A2" w:rsidRPr="009A14FA" w:rsidRDefault="00A60684" w:rsidP="00BF258F">
      <w:pPr>
        <w:jc w:val="center"/>
        <w:rPr>
          <w:rFonts w:ascii="Garamond" w:hAnsi="Garamond"/>
          <w:b/>
          <w:bCs/>
          <w:sz w:val="24"/>
          <w:szCs w:val="24"/>
        </w:rPr>
      </w:pPr>
      <w:r w:rsidRPr="009A14FA">
        <w:rPr>
          <w:rFonts w:ascii="Garamond" w:hAnsi="Garamond"/>
          <w:b/>
          <w:bCs/>
          <w:sz w:val="24"/>
          <w:szCs w:val="24"/>
        </w:rPr>
        <w:t>Sous l’autorité d</w:t>
      </w:r>
      <w:r w:rsidR="00EC7959" w:rsidRPr="009A14FA">
        <w:rPr>
          <w:rFonts w:ascii="Garamond" w:hAnsi="Garamond"/>
          <w:b/>
          <w:bCs/>
          <w:sz w:val="24"/>
          <w:szCs w:val="24"/>
        </w:rPr>
        <w:t xml:space="preserve">e </w:t>
      </w:r>
      <w:r w:rsidR="00B048F9">
        <w:rPr>
          <w:rFonts w:ascii="Garamond" w:hAnsi="Garamond"/>
          <w:b/>
          <w:bCs/>
          <w:sz w:val="24"/>
          <w:szCs w:val="24"/>
        </w:rPr>
        <w:t xml:space="preserve">la Directrice </w:t>
      </w:r>
      <w:r w:rsidR="00F54DFE">
        <w:rPr>
          <w:rFonts w:ascii="Garamond" w:hAnsi="Garamond"/>
          <w:b/>
          <w:bCs/>
          <w:sz w:val="24"/>
          <w:szCs w:val="24"/>
        </w:rPr>
        <w:t xml:space="preserve">et de son adjointe </w:t>
      </w:r>
      <w:r w:rsidR="00942F02" w:rsidRPr="009A14FA">
        <w:rPr>
          <w:rFonts w:ascii="Garamond" w:hAnsi="Garamond"/>
          <w:b/>
          <w:bCs/>
          <w:sz w:val="24"/>
          <w:szCs w:val="24"/>
        </w:rPr>
        <w:t> :</w:t>
      </w:r>
    </w:p>
    <w:p w14:paraId="1D630093" w14:textId="77777777" w:rsidR="00AF24BE" w:rsidRPr="009A14FA" w:rsidRDefault="00AF24BE" w:rsidP="00AF24BE">
      <w:pPr>
        <w:rPr>
          <w:rFonts w:ascii="Garamond" w:hAnsi="Garamond"/>
          <w:b/>
          <w:bCs/>
          <w:sz w:val="24"/>
          <w:szCs w:val="24"/>
        </w:rPr>
      </w:pPr>
    </w:p>
    <w:p w14:paraId="7A19C06B" w14:textId="503970C1" w:rsidR="00AF24BE" w:rsidRDefault="007A57B0" w:rsidP="00942F02">
      <w:pPr>
        <w:numPr>
          <w:ilvl w:val="0"/>
          <w:numId w:val="6"/>
        </w:numPr>
        <w:suppressAutoHyphens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Veiller au développement global de l’enfant : psychomoteur, cognitif</w:t>
      </w:r>
      <w:r w:rsidR="00CD04CA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et social / Garant de </w:t>
      </w:r>
      <w:r w:rsidR="00EA6480">
        <w:rPr>
          <w:rFonts w:ascii="Garamond" w:hAnsi="Garamond"/>
          <w:bCs/>
          <w:sz w:val="24"/>
          <w:szCs w:val="24"/>
        </w:rPr>
        <w:t xml:space="preserve">la sécurité de l’enfant, de son </w:t>
      </w:r>
      <w:r>
        <w:rPr>
          <w:rFonts w:ascii="Garamond" w:hAnsi="Garamond"/>
          <w:bCs/>
          <w:sz w:val="24"/>
          <w:szCs w:val="24"/>
        </w:rPr>
        <w:t xml:space="preserve">accueil </w:t>
      </w:r>
      <w:r w:rsidR="00EA6480">
        <w:rPr>
          <w:rFonts w:ascii="Garamond" w:hAnsi="Garamond"/>
          <w:bCs/>
          <w:sz w:val="24"/>
          <w:szCs w:val="24"/>
        </w:rPr>
        <w:t>et</w:t>
      </w:r>
      <w:r>
        <w:rPr>
          <w:rFonts w:ascii="Garamond" w:hAnsi="Garamond"/>
          <w:bCs/>
          <w:sz w:val="24"/>
          <w:szCs w:val="24"/>
        </w:rPr>
        <w:t xml:space="preserve"> son épanouissement en collectivité</w:t>
      </w:r>
    </w:p>
    <w:p w14:paraId="54162D67" w14:textId="647FF731" w:rsidR="00EA6480" w:rsidRPr="009A14FA" w:rsidRDefault="00EA6480" w:rsidP="00942F02">
      <w:pPr>
        <w:numPr>
          <w:ilvl w:val="0"/>
          <w:numId w:val="6"/>
        </w:numPr>
        <w:suppressAutoHyphens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Garantir la mise en œuvre du projet pédagogique (réactualisation et application)</w:t>
      </w:r>
    </w:p>
    <w:p w14:paraId="48F7D1D7" w14:textId="50999FA3" w:rsidR="00942F02" w:rsidRDefault="007A57B0" w:rsidP="00942F02">
      <w:pPr>
        <w:numPr>
          <w:ilvl w:val="0"/>
          <w:numId w:val="6"/>
        </w:numPr>
        <w:suppressAutoHyphens w:val="0"/>
        <w:jc w:val="both"/>
        <w:rPr>
          <w:rFonts w:ascii="Garamond" w:hAnsi="Garamond"/>
          <w:bCs/>
          <w:kern w:val="0"/>
          <w:sz w:val="24"/>
          <w:szCs w:val="24"/>
          <w:lang w:eastAsia="fr-FR"/>
        </w:rPr>
      </w:pPr>
      <w:r>
        <w:rPr>
          <w:rFonts w:ascii="Garamond" w:hAnsi="Garamond"/>
          <w:bCs/>
          <w:kern w:val="0"/>
          <w:sz w:val="24"/>
          <w:szCs w:val="24"/>
          <w:lang w:eastAsia="fr-FR"/>
        </w:rPr>
        <w:t>Particip</w:t>
      </w:r>
      <w:r w:rsidR="00EA6480">
        <w:rPr>
          <w:rFonts w:ascii="Garamond" w:hAnsi="Garamond"/>
          <w:bCs/>
          <w:kern w:val="0"/>
          <w:sz w:val="24"/>
          <w:szCs w:val="24"/>
          <w:lang w:eastAsia="fr-FR"/>
        </w:rPr>
        <w:t>er</w:t>
      </w:r>
      <w:r>
        <w:rPr>
          <w:rFonts w:ascii="Garamond" w:hAnsi="Garamond"/>
          <w:bCs/>
          <w:kern w:val="0"/>
          <w:sz w:val="24"/>
          <w:szCs w:val="24"/>
          <w:lang w:eastAsia="fr-FR"/>
        </w:rPr>
        <w:t xml:space="preserve"> au bon fonctionnement de la structure</w:t>
      </w:r>
    </w:p>
    <w:p w14:paraId="3B326A37" w14:textId="247E3F9F" w:rsidR="007A57B0" w:rsidRDefault="007A57B0" w:rsidP="00942F02">
      <w:pPr>
        <w:numPr>
          <w:ilvl w:val="0"/>
          <w:numId w:val="6"/>
        </w:numPr>
        <w:suppressAutoHyphens w:val="0"/>
        <w:jc w:val="both"/>
        <w:rPr>
          <w:rFonts w:ascii="Garamond" w:hAnsi="Garamond"/>
          <w:bCs/>
          <w:kern w:val="0"/>
          <w:sz w:val="24"/>
          <w:szCs w:val="24"/>
          <w:lang w:eastAsia="fr-FR"/>
        </w:rPr>
      </w:pPr>
      <w:r>
        <w:rPr>
          <w:rFonts w:ascii="Garamond" w:hAnsi="Garamond"/>
          <w:bCs/>
          <w:kern w:val="0"/>
          <w:sz w:val="24"/>
          <w:szCs w:val="24"/>
          <w:lang w:eastAsia="fr-FR"/>
        </w:rPr>
        <w:t>Suivi des enfants dans leur évolution et vérifier que les activités soient adaptées</w:t>
      </w:r>
    </w:p>
    <w:p w14:paraId="4A681682" w14:textId="4677553E" w:rsidR="007A57B0" w:rsidRDefault="007A57B0" w:rsidP="00942F02">
      <w:pPr>
        <w:numPr>
          <w:ilvl w:val="0"/>
          <w:numId w:val="6"/>
        </w:numPr>
        <w:suppressAutoHyphens w:val="0"/>
        <w:jc w:val="both"/>
        <w:rPr>
          <w:rFonts w:ascii="Garamond" w:hAnsi="Garamond"/>
          <w:bCs/>
          <w:kern w:val="0"/>
          <w:sz w:val="24"/>
          <w:szCs w:val="24"/>
          <w:lang w:eastAsia="fr-FR"/>
        </w:rPr>
      </w:pPr>
      <w:r>
        <w:rPr>
          <w:rFonts w:ascii="Garamond" w:hAnsi="Garamond"/>
          <w:bCs/>
          <w:kern w:val="0"/>
          <w:sz w:val="24"/>
          <w:szCs w:val="24"/>
          <w:lang w:eastAsia="fr-FR"/>
        </w:rPr>
        <w:t>Impulser une dynamique de travail, favoriser l’esprit d’entraide</w:t>
      </w:r>
    </w:p>
    <w:p w14:paraId="7ABFED2B" w14:textId="7BAF4223" w:rsidR="00EC7959" w:rsidRPr="00EA6480" w:rsidRDefault="00EA6480" w:rsidP="00942F02">
      <w:pPr>
        <w:numPr>
          <w:ilvl w:val="0"/>
          <w:numId w:val="6"/>
        </w:numPr>
        <w:suppressAutoHyphens w:val="0"/>
        <w:jc w:val="both"/>
        <w:rPr>
          <w:rFonts w:ascii="Garamond" w:hAnsi="Garamond"/>
          <w:bCs/>
          <w:kern w:val="0"/>
          <w:sz w:val="24"/>
          <w:szCs w:val="24"/>
          <w:lang w:eastAsia="fr-FR"/>
        </w:rPr>
      </w:pPr>
      <w:r>
        <w:rPr>
          <w:rFonts w:ascii="Garamond" w:hAnsi="Garamond"/>
          <w:bCs/>
          <w:kern w:val="0"/>
          <w:sz w:val="24"/>
          <w:szCs w:val="24"/>
          <w:lang w:eastAsia="fr-FR"/>
        </w:rPr>
        <w:t>Animer des réunions en direction des collègues et des parents</w:t>
      </w:r>
    </w:p>
    <w:p w14:paraId="2FFA911E" w14:textId="77777777" w:rsidR="00EC7959" w:rsidRPr="009A14FA" w:rsidRDefault="00EC7959" w:rsidP="00785418">
      <w:pPr>
        <w:ind w:left="720"/>
        <w:jc w:val="both"/>
        <w:rPr>
          <w:rFonts w:ascii="Garamond" w:hAnsi="Garamond"/>
          <w:sz w:val="24"/>
          <w:szCs w:val="24"/>
        </w:rPr>
      </w:pPr>
    </w:p>
    <w:p w14:paraId="3A9E0789" w14:textId="7C29DB3F" w:rsidR="00785418" w:rsidRPr="009A14FA" w:rsidRDefault="00BA73ED" w:rsidP="00AC2DD9">
      <w:pPr>
        <w:ind w:left="720"/>
        <w:jc w:val="both"/>
        <w:rPr>
          <w:rFonts w:ascii="Garamond" w:hAnsi="Garamond"/>
          <w:sz w:val="24"/>
          <w:szCs w:val="24"/>
        </w:rPr>
      </w:pPr>
      <w:r w:rsidRPr="00BA73ED">
        <w:rPr>
          <w:rFonts w:ascii="Garamond" w:hAnsi="Garamond"/>
          <w:b/>
          <w:bCs/>
          <w:sz w:val="24"/>
          <w:szCs w:val="24"/>
          <w:u w:val="single"/>
        </w:rPr>
        <w:t>Profil</w:t>
      </w:r>
      <w:r>
        <w:rPr>
          <w:rFonts w:ascii="Garamond" w:hAnsi="Garamond"/>
          <w:b/>
          <w:bCs/>
          <w:sz w:val="24"/>
          <w:szCs w:val="24"/>
        </w:rPr>
        <w:t xml:space="preserve"> : </w:t>
      </w:r>
      <w:r w:rsidR="00942F02" w:rsidRPr="00BA73ED">
        <w:rPr>
          <w:rFonts w:ascii="Garamond" w:hAnsi="Garamond"/>
          <w:b/>
          <w:bCs/>
          <w:sz w:val="24"/>
          <w:szCs w:val="24"/>
        </w:rPr>
        <w:t>Titulaire d</w:t>
      </w:r>
      <w:r w:rsidR="00EA6480" w:rsidRPr="00BA73ED">
        <w:rPr>
          <w:rFonts w:ascii="Garamond" w:hAnsi="Garamond"/>
          <w:b/>
          <w:bCs/>
          <w:sz w:val="24"/>
          <w:szCs w:val="24"/>
        </w:rPr>
        <w:t xml:space="preserve">u diplôme d’Etat d’Educateur de </w:t>
      </w:r>
      <w:r>
        <w:rPr>
          <w:rFonts w:ascii="Garamond" w:hAnsi="Garamond"/>
          <w:b/>
          <w:bCs/>
          <w:sz w:val="24"/>
          <w:szCs w:val="24"/>
        </w:rPr>
        <w:t>J</w:t>
      </w:r>
      <w:r w:rsidR="00EA6480" w:rsidRPr="00BA73ED">
        <w:rPr>
          <w:rFonts w:ascii="Garamond" w:hAnsi="Garamond"/>
          <w:b/>
          <w:bCs/>
          <w:sz w:val="24"/>
          <w:szCs w:val="24"/>
        </w:rPr>
        <w:t>eunes Enfants </w:t>
      </w:r>
      <w:r w:rsidR="00EA6480">
        <w:rPr>
          <w:rFonts w:ascii="Garamond" w:hAnsi="Garamond"/>
          <w:sz w:val="24"/>
          <w:szCs w:val="24"/>
        </w:rPr>
        <w:t>; Sens du service public ; Respect du secret professionnel ; Qualités d’écoute, d’observation et d’analyse</w:t>
      </w:r>
      <w:r w:rsidR="00E0463F">
        <w:rPr>
          <w:rFonts w:ascii="Garamond" w:hAnsi="Garamond"/>
          <w:sz w:val="24"/>
          <w:szCs w:val="24"/>
        </w:rPr>
        <w:t xml:space="preserve"> ; Connaissance de la législation concernant la petite Enfance ; Connaissances approfondies et actualisées du jeune enfant, de son environnement familial et social ; Connaissances des conduites à tenir en cas d’urgence et des protocoles en vigueur au sein de la structure ; Connaissance de la méthodologie de projet ; Savoir organiser </w:t>
      </w:r>
      <w:r w:rsidR="00AC2DD9">
        <w:rPr>
          <w:rFonts w:ascii="Garamond" w:hAnsi="Garamond"/>
          <w:sz w:val="24"/>
          <w:szCs w:val="24"/>
        </w:rPr>
        <w:t>son travail en partenariat avec l’équipe ; Savoir garder la bonne distance avec l’équipe, les familles, la hiérarchie ; Savoir encadrer un groupe d’enfants ;</w:t>
      </w:r>
      <w:r w:rsidR="00E0463F">
        <w:rPr>
          <w:rFonts w:ascii="Garamond" w:hAnsi="Garamond"/>
          <w:sz w:val="24"/>
          <w:szCs w:val="24"/>
        </w:rPr>
        <w:t xml:space="preserve"> </w:t>
      </w:r>
      <w:r w:rsidR="00AC2DD9">
        <w:rPr>
          <w:rFonts w:ascii="Garamond" w:hAnsi="Garamond"/>
          <w:sz w:val="24"/>
          <w:szCs w:val="24"/>
        </w:rPr>
        <w:t>Maîtrise de</w:t>
      </w:r>
      <w:r w:rsidR="00E0463F">
        <w:rPr>
          <w:rFonts w:ascii="Garamond" w:hAnsi="Garamond"/>
          <w:sz w:val="24"/>
          <w:szCs w:val="24"/>
        </w:rPr>
        <w:t xml:space="preserve"> l’outil informatique ; Savoir rédiger un compte-rendu </w:t>
      </w:r>
    </w:p>
    <w:p w14:paraId="5B93F23A" w14:textId="77777777" w:rsidR="00785418" w:rsidRPr="009A14FA" w:rsidRDefault="00785418" w:rsidP="00785418">
      <w:pPr>
        <w:pStyle w:val="Corpsdetexte"/>
        <w:spacing w:after="0"/>
        <w:jc w:val="both"/>
        <w:rPr>
          <w:rFonts w:ascii="Garamond" w:hAnsi="Garamond"/>
          <w:sz w:val="24"/>
          <w:szCs w:val="24"/>
        </w:rPr>
      </w:pPr>
    </w:p>
    <w:p w14:paraId="55AD8528" w14:textId="77777777" w:rsidR="00785418" w:rsidRPr="009A14FA" w:rsidRDefault="00785418" w:rsidP="00D175B9">
      <w:pPr>
        <w:pStyle w:val="Corpsdetexte"/>
        <w:jc w:val="both"/>
        <w:rPr>
          <w:rFonts w:ascii="Garamond" w:hAnsi="Garamond"/>
          <w:sz w:val="24"/>
          <w:szCs w:val="24"/>
        </w:rPr>
      </w:pPr>
    </w:p>
    <w:p w14:paraId="4FD5563D" w14:textId="3570FDA3" w:rsidR="009A14FA" w:rsidRPr="009A14FA" w:rsidRDefault="009A14FA" w:rsidP="009A14FA">
      <w:pPr>
        <w:suppressAutoHyphens w:val="0"/>
        <w:spacing w:line="276" w:lineRule="auto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9A14FA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Temps de travail hebdomadaire : 37h30 (25 jours de CA et 15 jours de RTT)</w:t>
      </w:r>
      <w:r w:rsidR="001C6E24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 xml:space="preserve"> – Horaires variables entre 07h30 et 19h00 - Fermeture de la structure </w:t>
      </w:r>
      <w:r w:rsidR="00F54DFE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4</w:t>
      </w:r>
      <w:r w:rsidR="001C6E24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 xml:space="preserve"> semaines en août, 1 semaine entre Noël et Jour de l’an</w:t>
      </w:r>
      <w:r w:rsidRPr="009A14FA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 xml:space="preserve"> - Rémunération statutaire, régime indemnitaire, 13</w:t>
      </w:r>
      <w:r w:rsidRPr="009A14FA">
        <w:rPr>
          <w:rFonts w:ascii="Garamond" w:eastAsiaTheme="minorHAnsi" w:hAnsi="Garamond" w:cstheme="minorBidi"/>
          <w:kern w:val="0"/>
          <w:sz w:val="24"/>
          <w:szCs w:val="24"/>
          <w:vertAlign w:val="superscript"/>
          <w:lang w:eastAsia="en-US"/>
        </w:rPr>
        <w:t>ème</w:t>
      </w:r>
      <w:r w:rsidRPr="009A14FA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 xml:space="preserve"> mois et bonification annuelle du CIA en juin - CNAS – Couverture santé par Harmonie et Garantie maintien de salaire par MNT VYV.</w:t>
      </w:r>
    </w:p>
    <w:p w14:paraId="0DAC4328" w14:textId="77777777" w:rsidR="000173A6" w:rsidRDefault="000173A6" w:rsidP="00BF258F">
      <w:pPr>
        <w:pStyle w:val="Corpsdetexte"/>
        <w:rPr>
          <w:rFonts w:ascii="Garamond" w:hAnsi="Garamond"/>
          <w:sz w:val="24"/>
          <w:szCs w:val="24"/>
        </w:rPr>
      </w:pPr>
    </w:p>
    <w:p w14:paraId="5AEA56BB" w14:textId="3D04E2AD" w:rsidR="009A2778" w:rsidRPr="009A14FA" w:rsidRDefault="007D71A4" w:rsidP="00BF258F">
      <w:pPr>
        <w:pStyle w:val="Corpsdetexte"/>
        <w:rPr>
          <w:rFonts w:ascii="Garamond" w:hAnsi="Garamond"/>
          <w:sz w:val="24"/>
          <w:szCs w:val="24"/>
        </w:rPr>
      </w:pPr>
      <w:r w:rsidRPr="009A14FA">
        <w:rPr>
          <w:rFonts w:ascii="Garamond" w:hAnsi="Garamond"/>
          <w:sz w:val="24"/>
          <w:szCs w:val="24"/>
        </w:rPr>
        <w:t xml:space="preserve">Poste à pourvoir </w:t>
      </w:r>
      <w:r w:rsidR="0081248F">
        <w:rPr>
          <w:rFonts w:ascii="Garamond" w:hAnsi="Garamond"/>
          <w:sz w:val="24"/>
          <w:szCs w:val="24"/>
        </w:rPr>
        <w:t>au 2</w:t>
      </w:r>
      <w:r w:rsidR="00F54DFE">
        <w:rPr>
          <w:rFonts w:ascii="Garamond" w:hAnsi="Garamond"/>
          <w:sz w:val="24"/>
          <w:szCs w:val="24"/>
        </w:rPr>
        <w:t>6</w:t>
      </w:r>
      <w:r w:rsidR="0081248F">
        <w:rPr>
          <w:rFonts w:ascii="Garamond" w:hAnsi="Garamond"/>
          <w:sz w:val="24"/>
          <w:szCs w:val="24"/>
        </w:rPr>
        <w:t>/08/202</w:t>
      </w:r>
      <w:r w:rsidR="00F54DFE">
        <w:rPr>
          <w:rFonts w:ascii="Garamond" w:hAnsi="Garamond"/>
          <w:sz w:val="24"/>
          <w:szCs w:val="24"/>
        </w:rPr>
        <w:t>4</w:t>
      </w:r>
      <w:r w:rsidR="004F578A">
        <w:rPr>
          <w:rFonts w:ascii="Garamond" w:hAnsi="Garamond"/>
          <w:sz w:val="24"/>
          <w:szCs w:val="24"/>
        </w:rPr>
        <w:t xml:space="preserve"> </w:t>
      </w:r>
    </w:p>
    <w:p w14:paraId="6B0E2B8F" w14:textId="19E8058E" w:rsidR="002576A2" w:rsidRPr="009A14FA" w:rsidRDefault="002576A2" w:rsidP="00BF258F">
      <w:pPr>
        <w:pStyle w:val="Corpsdetexte"/>
        <w:rPr>
          <w:rFonts w:ascii="Garamond" w:hAnsi="Garamond"/>
          <w:sz w:val="24"/>
          <w:szCs w:val="24"/>
        </w:rPr>
      </w:pPr>
    </w:p>
    <w:p w14:paraId="444437EC" w14:textId="3C14F62D" w:rsidR="0081248F" w:rsidRDefault="005949DD" w:rsidP="00944FEE">
      <w:pPr>
        <w:pStyle w:val="Corpsdetexte"/>
        <w:jc w:val="center"/>
        <w:rPr>
          <w:rFonts w:ascii="Garamond" w:hAnsi="Garamond"/>
          <w:sz w:val="24"/>
          <w:szCs w:val="24"/>
        </w:rPr>
      </w:pPr>
      <w:r w:rsidRPr="009A14FA">
        <w:rPr>
          <w:rFonts w:ascii="Garamond" w:hAnsi="Garamond"/>
          <w:sz w:val="24"/>
          <w:szCs w:val="24"/>
        </w:rPr>
        <w:t xml:space="preserve">Adresser </w:t>
      </w:r>
      <w:r w:rsidR="00944FEE">
        <w:rPr>
          <w:rFonts w:ascii="Garamond" w:hAnsi="Garamond"/>
          <w:sz w:val="24"/>
          <w:szCs w:val="24"/>
        </w:rPr>
        <w:t xml:space="preserve">votre </w:t>
      </w:r>
      <w:r w:rsidRPr="009A14FA">
        <w:rPr>
          <w:rFonts w:ascii="Garamond" w:hAnsi="Garamond"/>
          <w:sz w:val="24"/>
          <w:szCs w:val="24"/>
        </w:rPr>
        <w:t>candidature</w:t>
      </w:r>
      <w:r w:rsidR="00944FEE">
        <w:rPr>
          <w:rFonts w:ascii="Garamond" w:hAnsi="Garamond"/>
          <w:sz w:val="24"/>
          <w:szCs w:val="24"/>
        </w:rPr>
        <w:t xml:space="preserve"> à Monsieur le Maire</w:t>
      </w:r>
      <w:r w:rsidRPr="009A14FA">
        <w:rPr>
          <w:rFonts w:ascii="Garamond" w:hAnsi="Garamond"/>
          <w:sz w:val="24"/>
          <w:szCs w:val="24"/>
        </w:rPr>
        <w:t xml:space="preserve"> par </w:t>
      </w:r>
      <w:r w:rsidR="00A960DA">
        <w:rPr>
          <w:rFonts w:ascii="Garamond" w:hAnsi="Garamond"/>
          <w:sz w:val="24"/>
          <w:szCs w:val="24"/>
        </w:rPr>
        <w:t xml:space="preserve">mail </w:t>
      </w:r>
      <w:r w:rsidRPr="009A14FA">
        <w:rPr>
          <w:rFonts w:ascii="Garamond" w:hAnsi="Garamond"/>
          <w:sz w:val="24"/>
          <w:szCs w:val="24"/>
        </w:rPr>
        <w:t xml:space="preserve">:  </w:t>
      </w:r>
      <w:r w:rsidR="00F54DFE">
        <w:rPr>
          <w:rFonts w:ascii="Garamond" w:hAnsi="Garamond"/>
          <w:sz w:val="24"/>
          <w:szCs w:val="24"/>
        </w:rPr>
        <w:t>isabelle-legrelle@sgdb91.com</w:t>
      </w:r>
    </w:p>
    <w:p w14:paraId="166BA117" w14:textId="77777777" w:rsidR="0081248F" w:rsidRPr="009A14FA" w:rsidRDefault="0081248F" w:rsidP="00944FEE">
      <w:pPr>
        <w:pStyle w:val="Corpsdetexte"/>
        <w:jc w:val="center"/>
        <w:rPr>
          <w:rFonts w:ascii="Garamond" w:hAnsi="Garamond"/>
          <w:sz w:val="24"/>
          <w:szCs w:val="24"/>
        </w:rPr>
      </w:pPr>
    </w:p>
    <w:p w14:paraId="00BCE707" w14:textId="318A5BAB" w:rsidR="002576A2" w:rsidRPr="009A14FA" w:rsidRDefault="002576A2" w:rsidP="00BF258F">
      <w:pPr>
        <w:pStyle w:val="Corpsdetexte"/>
        <w:jc w:val="center"/>
        <w:rPr>
          <w:rFonts w:ascii="Garamond" w:hAnsi="Garamond"/>
          <w:sz w:val="24"/>
          <w:szCs w:val="24"/>
        </w:rPr>
      </w:pPr>
    </w:p>
    <w:sectPr w:rsidR="002576A2" w:rsidRPr="009A14FA" w:rsidSect="002576A2">
      <w:footerReference w:type="default" r:id="rId8"/>
      <w:pgSz w:w="11906" w:h="16838"/>
      <w:pgMar w:top="1229" w:right="1134" w:bottom="776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B631F" w14:textId="77777777" w:rsidR="00BB37B0" w:rsidRDefault="00BB37B0">
      <w:r>
        <w:separator/>
      </w:r>
    </w:p>
  </w:endnote>
  <w:endnote w:type="continuationSeparator" w:id="0">
    <w:p w14:paraId="77D592FD" w14:textId="77777777" w:rsidR="00BB37B0" w:rsidRDefault="00BB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44912" w14:textId="77777777" w:rsidR="00EF6257" w:rsidRDefault="00EF6257">
    <w:pPr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FF"/>
        <w:sz w:val="14"/>
        <w:szCs w:val="14"/>
      </w:rPr>
      <w:t xml:space="preserve">Hôtel de Ville - Place Roger </w:t>
    </w:r>
    <w:proofErr w:type="spellStart"/>
    <w:r>
      <w:rPr>
        <w:rFonts w:ascii="Arial" w:hAnsi="Arial" w:cs="Arial"/>
        <w:color w:val="0000FF"/>
        <w:sz w:val="14"/>
        <w:szCs w:val="14"/>
      </w:rPr>
      <w:t>Perriaud</w:t>
    </w:r>
    <w:proofErr w:type="spellEnd"/>
    <w:r>
      <w:rPr>
        <w:rFonts w:ascii="Arial" w:hAnsi="Arial" w:cs="Arial"/>
        <w:color w:val="0000FF"/>
        <w:sz w:val="14"/>
        <w:szCs w:val="14"/>
      </w:rPr>
      <w:t xml:space="preserve"> – 91711 Ste-Geneviève-des-Bois Cedex </w:t>
    </w:r>
    <w:proofErr w:type="gramStart"/>
    <w:r>
      <w:rPr>
        <w:rFonts w:ascii="Arial" w:hAnsi="Arial" w:cs="Arial"/>
        <w:color w:val="0000FF"/>
        <w:sz w:val="14"/>
        <w:szCs w:val="14"/>
      </w:rPr>
      <w:t>-  Tél.</w:t>
    </w:r>
    <w:proofErr w:type="gramEnd"/>
    <w:r>
      <w:rPr>
        <w:rFonts w:ascii="Arial" w:hAnsi="Arial" w:cs="Arial"/>
        <w:color w:val="0000FF"/>
        <w:sz w:val="14"/>
        <w:szCs w:val="14"/>
      </w:rPr>
      <w:t> : 01.69.46.80.00 - Fax : 01.69.46.80.01</w:t>
    </w:r>
  </w:p>
  <w:p w14:paraId="55740025" w14:textId="77777777" w:rsidR="00EF6257" w:rsidRDefault="00EF6257">
    <w:pPr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FF"/>
        <w:sz w:val="14"/>
        <w:szCs w:val="14"/>
      </w:rPr>
      <w:t>www.sgdb91.com</w:t>
    </w:r>
  </w:p>
  <w:p w14:paraId="5E3665A7" w14:textId="77777777" w:rsidR="00EF6257" w:rsidRDefault="00EF6257">
    <w:pPr>
      <w:jc w:val="center"/>
    </w:pPr>
    <w:r>
      <w:rPr>
        <w:rFonts w:ascii="Arial" w:hAnsi="Arial" w:cs="Arial"/>
        <w:color w:val="0000FF"/>
        <w:sz w:val="14"/>
        <w:szCs w:val="14"/>
      </w:rPr>
      <w:t>Département de l’Essonne – Arrondissement de Palaiseau – Canton de Ste-Geneviève-des-Bois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C861" w14:textId="77777777" w:rsidR="00BB37B0" w:rsidRDefault="00BB37B0">
      <w:r>
        <w:separator/>
      </w:r>
    </w:p>
  </w:footnote>
  <w:footnote w:type="continuationSeparator" w:id="0">
    <w:p w14:paraId="586558AD" w14:textId="77777777" w:rsidR="00BB37B0" w:rsidRDefault="00BB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3361A8"/>
    <w:multiLevelType w:val="hybridMultilevel"/>
    <w:tmpl w:val="08B8B73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2A98"/>
    <w:multiLevelType w:val="multilevel"/>
    <w:tmpl w:val="7276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C5810"/>
    <w:multiLevelType w:val="multilevel"/>
    <w:tmpl w:val="54B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51D82"/>
    <w:multiLevelType w:val="hybridMultilevel"/>
    <w:tmpl w:val="13D2B4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66D45"/>
    <w:multiLevelType w:val="multilevel"/>
    <w:tmpl w:val="7F7C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867607">
    <w:abstractNumId w:val="0"/>
  </w:num>
  <w:num w:numId="2" w16cid:durableId="1062409964">
    <w:abstractNumId w:val="1"/>
  </w:num>
  <w:num w:numId="3" w16cid:durableId="433863183">
    <w:abstractNumId w:val="4"/>
  </w:num>
  <w:num w:numId="4" w16cid:durableId="340281055">
    <w:abstractNumId w:val="3"/>
  </w:num>
  <w:num w:numId="5" w16cid:durableId="1798329647">
    <w:abstractNumId w:val="6"/>
  </w:num>
  <w:num w:numId="6" w16cid:durableId="1868714193">
    <w:abstractNumId w:val="2"/>
  </w:num>
  <w:num w:numId="7" w16cid:durableId="1260480967">
    <w:abstractNumId w:val="5"/>
  </w:num>
  <w:num w:numId="8" w16cid:durableId="194133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DD"/>
    <w:rsid w:val="000173A6"/>
    <w:rsid w:val="00133AE7"/>
    <w:rsid w:val="001C6E24"/>
    <w:rsid w:val="001E56D1"/>
    <w:rsid w:val="002045F3"/>
    <w:rsid w:val="002576A2"/>
    <w:rsid w:val="0029571D"/>
    <w:rsid w:val="003341FD"/>
    <w:rsid w:val="003611F5"/>
    <w:rsid w:val="00361C2A"/>
    <w:rsid w:val="00390F0B"/>
    <w:rsid w:val="003E71F2"/>
    <w:rsid w:val="0040535C"/>
    <w:rsid w:val="004275AD"/>
    <w:rsid w:val="00461150"/>
    <w:rsid w:val="00483F27"/>
    <w:rsid w:val="004B1340"/>
    <w:rsid w:val="004D7550"/>
    <w:rsid w:val="004E44C1"/>
    <w:rsid w:val="004F578A"/>
    <w:rsid w:val="00501005"/>
    <w:rsid w:val="00507BCF"/>
    <w:rsid w:val="00577BFB"/>
    <w:rsid w:val="00586D06"/>
    <w:rsid w:val="005949DD"/>
    <w:rsid w:val="005A3963"/>
    <w:rsid w:val="00627493"/>
    <w:rsid w:val="00640337"/>
    <w:rsid w:val="00672512"/>
    <w:rsid w:val="006767DA"/>
    <w:rsid w:val="0068235E"/>
    <w:rsid w:val="00694D48"/>
    <w:rsid w:val="006A3637"/>
    <w:rsid w:val="006C5C19"/>
    <w:rsid w:val="0071185E"/>
    <w:rsid w:val="00712263"/>
    <w:rsid w:val="00785418"/>
    <w:rsid w:val="007A57B0"/>
    <w:rsid w:val="007D71A4"/>
    <w:rsid w:val="007F0409"/>
    <w:rsid w:val="0081248F"/>
    <w:rsid w:val="00845E15"/>
    <w:rsid w:val="00863206"/>
    <w:rsid w:val="008755CD"/>
    <w:rsid w:val="008A5E0A"/>
    <w:rsid w:val="0091263E"/>
    <w:rsid w:val="00942F02"/>
    <w:rsid w:val="00944FEE"/>
    <w:rsid w:val="009526EE"/>
    <w:rsid w:val="00996EE6"/>
    <w:rsid w:val="009A14FA"/>
    <w:rsid w:val="009A2778"/>
    <w:rsid w:val="00A22D05"/>
    <w:rsid w:val="00A46171"/>
    <w:rsid w:val="00A60684"/>
    <w:rsid w:val="00A750BA"/>
    <w:rsid w:val="00A960DA"/>
    <w:rsid w:val="00AC2DD9"/>
    <w:rsid w:val="00AE4F63"/>
    <w:rsid w:val="00AF24BE"/>
    <w:rsid w:val="00B048F9"/>
    <w:rsid w:val="00B101D0"/>
    <w:rsid w:val="00BA73ED"/>
    <w:rsid w:val="00BB37B0"/>
    <w:rsid w:val="00BD65CF"/>
    <w:rsid w:val="00BE5EF6"/>
    <w:rsid w:val="00BF258F"/>
    <w:rsid w:val="00C03170"/>
    <w:rsid w:val="00C078AD"/>
    <w:rsid w:val="00C14E56"/>
    <w:rsid w:val="00C403B0"/>
    <w:rsid w:val="00C50569"/>
    <w:rsid w:val="00C61A0F"/>
    <w:rsid w:val="00C87172"/>
    <w:rsid w:val="00CD04CA"/>
    <w:rsid w:val="00D175B9"/>
    <w:rsid w:val="00D87F7D"/>
    <w:rsid w:val="00DB7CAC"/>
    <w:rsid w:val="00DC194C"/>
    <w:rsid w:val="00DC3AD6"/>
    <w:rsid w:val="00E0463F"/>
    <w:rsid w:val="00EA6480"/>
    <w:rsid w:val="00EC7959"/>
    <w:rsid w:val="00ED08D4"/>
    <w:rsid w:val="00EF6257"/>
    <w:rsid w:val="00F16EE7"/>
    <w:rsid w:val="00F258F6"/>
    <w:rsid w:val="00F54DFE"/>
    <w:rsid w:val="00F95143"/>
    <w:rsid w:val="00FB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A12B54"/>
  <w15:docId w15:val="{C7353CED-F63A-4631-BDF1-83673855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6A2"/>
    <w:pPr>
      <w:suppressAutoHyphens/>
    </w:pPr>
    <w:rPr>
      <w:kern w:val="1"/>
      <w:lang w:eastAsia="ar-SA"/>
    </w:rPr>
  </w:style>
  <w:style w:type="paragraph" w:styleId="Titre1">
    <w:name w:val="heading 1"/>
    <w:basedOn w:val="Normal"/>
    <w:next w:val="Normal"/>
    <w:qFormat/>
    <w:rsid w:val="002576A2"/>
    <w:pPr>
      <w:keepNext/>
      <w:numPr>
        <w:numId w:val="1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clear" w:color="auto" w:fill="D8D8D8"/>
      <w:jc w:val="center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qFormat/>
    <w:rsid w:val="002576A2"/>
    <w:pPr>
      <w:keepNext/>
      <w:numPr>
        <w:ilvl w:val="1"/>
        <w:numId w:val="1"/>
      </w:numPr>
      <w:outlineLvl w:val="1"/>
    </w:pPr>
    <w:rPr>
      <w:rFonts w:ascii="Comic Sans MS" w:hAnsi="Comic Sans MS" w:cs="Comic Sans MS"/>
      <w:sz w:val="24"/>
    </w:rPr>
  </w:style>
  <w:style w:type="paragraph" w:styleId="Titre3">
    <w:name w:val="heading 3"/>
    <w:basedOn w:val="Normal"/>
    <w:next w:val="Normal"/>
    <w:qFormat/>
    <w:rsid w:val="002576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576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576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576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576A2"/>
  </w:style>
  <w:style w:type="character" w:customStyle="1" w:styleId="WW8Num1z1">
    <w:name w:val="WW8Num1z1"/>
    <w:rsid w:val="002576A2"/>
  </w:style>
  <w:style w:type="character" w:customStyle="1" w:styleId="WW8Num1z2">
    <w:name w:val="WW8Num1z2"/>
    <w:rsid w:val="002576A2"/>
  </w:style>
  <w:style w:type="character" w:customStyle="1" w:styleId="WW8Num1z3">
    <w:name w:val="WW8Num1z3"/>
    <w:rsid w:val="002576A2"/>
  </w:style>
  <w:style w:type="character" w:customStyle="1" w:styleId="WW8Num1z4">
    <w:name w:val="WW8Num1z4"/>
    <w:rsid w:val="002576A2"/>
  </w:style>
  <w:style w:type="character" w:customStyle="1" w:styleId="WW8Num1z5">
    <w:name w:val="WW8Num1z5"/>
    <w:rsid w:val="002576A2"/>
  </w:style>
  <w:style w:type="character" w:customStyle="1" w:styleId="WW8Num1z6">
    <w:name w:val="WW8Num1z6"/>
    <w:rsid w:val="002576A2"/>
  </w:style>
  <w:style w:type="character" w:customStyle="1" w:styleId="WW8Num1z7">
    <w:name w:val="WW8Num1z7"/>
    <w:rsid w:val="002576A2"/>
  </w:style>
  <w:style w:type="character" w:customStyle="1" w:styleId="WW8Num1z8">
    <w:name w:val="WW8Num1z8"/>
    <w:rsid w:val="002576A2"/>
  </w:style>
  <w:style w:type="character" w:customStyle="1" w:styleId="WW8Num2z0">
    <w:name w:val="WW8Num2z0"/>
    <w:rsid w:val="002576A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2576A2"/>
    <w:rPr>
      <w:rFonts w:ascii="Times New Roman" w:hAnsi="Times New Roman" w:cs="Times New Roman"/>
      <w:sz w:val="22"/>
      <w:szCs w:val="22"/>
    </w:rPr>
  </w:style>
  <w:style w:type="character" w:customStyle="1" w:styleId="Policepardfaut4">
    <w:name w:val="Police par défaut4"/>
    <w:rsid w:val="002576A2"/>
  </w:style>
  <w:style w:type="character" w:customStyle="1" w:styleId="Policepardfaut3">
    <w:name w:val="Police par défaut3"/>
    <w:rsid w:val="002576A2"/>
  </w:style>
  <w:style w:type="character" w:customStyle="1" w:styleId="Policepardfaut2">
    <w:name w:val="Police par défaut2"/>
    <w:rsid w:val="002576A2"/>
  </w:style>
  <w:style w:type="character" w:customStyle="1" w:styleId="Policepardfaut1">
    <w:name w:val="Police par défaut1"/>
    <w:rsid w:val="002576A2"/>
  </w:style>
  <w:style w:type="character" w:customStyle="1" w:styleId="WW-Policepardfaut">
    <w:name w:val="WW-Police par défaut"/>
    <w:rsid w:val="002576A2"/>
  </w:style>
  <w:style w:type="character" w:customStyle="1" w:styleId="WW-Absatz-Standardschriftart">
    <w:name w:val="WW-Absatz-Standardschriftart"/>
    <w:rsid w:val="002576A2"/>
  </w:style>
  <w:style w:type="character" w:customStyle="1" w:styleId="WW-Absatz-Standardschriftart1">
    <w:name w:val="WW-Absatz-Standardschriftart1"/>
    <w:rsid w:val="002576A2"/>
  </w:style>
  <w:style w:type="character" w:customStyle="1" w:styleId="WW-Policepardfaut1">
    <w:name w:val="WW-Police par défaut1"/>
    <w:rsid w:val="002576A2"/>
  </w:style>
  <w:style w:type="character" w:customStyle="1" w:styleId="Caractredenotedebasdepage">
    <w:name w:val="Caractère de note de bas de page"/>
    <w:rsid w:val="002576A2"/>
  </w:style>
  <w:style w:type="character" w:customStyle="1" w:styleId="WW-Caractredenotedebasdepage">
    <w:name w:val="WW-Caractère de note de bas de page"/>
    <w:rsid w:val="002576A2"/>
  </w:style>
  <w:style w:type="character" w:customStyle="1" w:styleId="WW-Caractredenotedebasdepage1">
    <w:name w:val="WW-Caractère de note de bas de page1"/>
    <w:rsid w:val="002576A2"/>
  </w:style>
  <w:style w:type="character" w:customStyle="1" w:styleId="WW-Caractredenotedebasdepage11">
    <w:name w:val="WW-Caractère de note de bas de page11"/>
    <w:rsid w:val="002576A2"/>
    <w:rPr>
      <w:vertAlign w:val="superscript"/>
    </w:rPr>
  </w:style>
  <w:style w:type="character" w:styleId="Numrodepage">
    <w:name w:val="page number"/>
    <w:basedOn w:val="WW-Policepardfaut1"/>
    <w:rsid w:val="002576A2"/>
  </w:style>
  <w:style w:type="character" w:customStyle="1" w:styleId="WW8Num4z0">
    <w:name w:val="WW8Num4z0"/>
    <w:rsid w:val="002576A2"/>
    <w:rPr>
      <w:rFonts w:ascii="Symbol" w:hAnsi="Symbol" w:cs="Symbol" w:hint="default"/>
    </w:rPr>
  </w:style>
  <w:style w:type="character" w:customStyle="1" w:styleId="WW8Num10z0">
    <w:name w:val="WW8Num10z0"/>
    <w:rsid w:val="002576A2"/>
    <w:rPr>
      <w:rFonts w:ascii="Symbol" w:hAnsi="Symbol" w:cs="OpenSymbol"/>
    </w:rPr>
  </w:style>
  <w:style w:type="character" w:customStyle="1" w:styleId="WW8Num9z0">
    <w:name w:val="WW8Num9z0"/>
    <w:rsid w:val="002576A2"/>
    <w:rPr>
      <w:rFonts w:ascii="Symbol" w:hAnsi="Symbol" w:cs="OpenSymbol"/>
    </w:rPr>
  </w:style>
  <w:style w:type="character" w:customStyle="1" w:styleId="WW8Num7z0">
    <w:name w:val="WW8Num7z0"/>
    <w:rsid w:val="002576A2"/>
    <w:rPr>
      <w:rFonts w:ascii="Symbol" w:hAnsi="Symbol" w:cs="OpenSymbol"/>
    </w:rPr>
  </w:style>
  <w:style w:type="character" w:styleId="Lienhypertexte">
    <w:name w:val="Hyperlink"/>
    <w:rsid w:val="002576A2"/>
    <w:rPr>
      <w:color w:val="0000FF"/>
      <w:u w:val="single"/>
    </w:rPr>
  </w:style>
  <w:style w:type="paragraph" w:customStyle="1" w:styleId="Titre40">
    <w:name w:val="Titre4"/>
    <w:basedOn w:val="Normal"/>
    <w:next w:val="Corpsdetexte"/>
    <w:rsid w:val="002576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link w:val="CorpsdetexteCar"/>
    <w:rsid w:val="002576A2"/>
    <w:pPr>
      <w:spacing w:after="120"/>
    </w:pPr>
  </w:style>
  <w:style w:type="paragraph" w:styleId="Liste">
    <w:name w:val="List"/>
    <w:basedOn w:val="Corpsdetexte"/>
    <w:rsid w:val="002576A2"/>
    <w:rPr>
      <w:rFonts w:cs="Tahoma"/>
    </w:rPr>
  </w:style>
  <w:style w:type="paragraph" w:customStyle="1" w:styleId="Lgende4">
    <w:name w:val="Légende4"/>
    <w:basedOn w:val="Normal"/>
    <w:rsid w:val="002576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576A2"/>
    <w:pPr>
      <w:suppressLineNumbers/>
    </w:pPr>
    <w:rPr>
      <w:rFonts w:cs="Mangal"/>
    </w:rPr>
  </w:style>
  <w:style w:type="paragraph" w:customStyle="1" w:styleId="Titre30">
    <w:name w:val="Titre3"/>
    <w:basedOn w:val="Normal"/>
    <w:next w:val="Corpsdetexte"/>
    <w:rsid w:val="002576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3">
    <w:name w:val="Légende3"/>
    <w:basedOn w:val="Normal"/>
    <w:rsid w:val="002576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20">
    <w:name w:val="Titre2"/>
    <w:basedOn w:val="Normal"/>
    <w:next w:val="Corpsdetexte"/>
    <w:rsid w:val="002576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2">
    <w:name w:val="Légende2"/>
    <w:basedOn w:val="Normal"/>
    <w:rsid w:val="002576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2576A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2576A2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2576A2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2576A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ous-titre">
    <w:name w:val="Subtitle"/>
    <w:basedOn w:val="Titre"/>
    <w:next w:val="Corpsdetexte"/>
    <w:qFormat/>
    <w:rsid w:val="002576A2"/>
    <w:pPr>
      <w:jc w:val="center"/>
    </w:pPr>
    <w:rPr>
      <w:i/>
      <w:iCs/>
    </w:rPr>
  </w:style>
  <w:style w:type="paragraph" w:customStyle="1" w:styleId="WW-Lgende">
    <w:name w:val="WW-Légende"/>
    <w:basedOn w:val="Normal"/>
    <w:rsid w:val="002576A2"/>
    <w:pPr>
      <w:suppressLineNumbers/>
      <w:spacing w:before="120" w:after="120"/>
    </w:pPr>
    <w:rPr>
      <w:rFonts w:cs="Tahoma"/>
      <w:i/>
      <w:iCs/>
    </w:rPr>
  </w:style>
  <w:style w:type="paragraph" w:customStyle="1" w:styleId="WW-Rpertoire">
    <w:name w:val="WW-Répertoire"/>
    <w:basedOn w:val="Normal"/>
    <w:rsid w:val="002576A2"/>
    <w:pPr>
      <w:suppressLineNumbers/>
    </w:pPr>
    <w:rPr>
      <w:rFonts w:cs="Tahoma"/>
    </w:rPr>
  </w:style>
  <w:style w:type="paragraph" w:customStyle="1" w:styleId="WW-Lgende1">
    <w:name w:val="WW-Légende1"/>
    <w:basedOn w:val="Normal"/>
    <w:rsid w:val="002576A2"/>
    <w:pPr>
      <w:suppressLineNumbers/>
      <w:spacing w:before="120" w:after="120"/>
    </w:pPr>
    <w:rPr>
      <w:rFonts w:cs="Tahoma"/>
      <w:i/>
      <w:iCs/>
    </w:rPr>
  </w:style>
  <w:style w:type="paragraph" w:customStyle="1" w:styleId="WW-Rpertoire1">
    <w:name w:val="WW-Répertoire1"/>
    <w:basedOn w:val="Normal"/>
    <w:rsid w:val="002576A2"/>
    <w:pPr>
      <w:suppressLineNumbers/>
    </w:pPr>
    <w:rPr>
      <w:rFonts w:cs="Tahoma"/>
    </w:rPr>
  </w:style>
  <w:style w:type="paragraph" w:customStyle="1" w:styleId="WW-Titre">
    <w:name w:val="WW-Titre"/>
    <w:basedOn w:val="Normal"/>
    <w:next w:val="Corpsdetexte"/>
    <w:rsid w:val="002576A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rsid w:val="002576A2"/>
    <w:pPr>
      <w:suppressLineNumbers/>
      <w:spacing w:before="120" w:after="120"/>
    </w:pPr>
    <w:rPr>
      <w:rFonts w:cs="Tahoma"/>
      <w:i/>
      <w:iCs/>
    </w:rPr>
  </w:style>
  <w:style w:type="paragraph" w:customStyle="1" w:styleId="WW-Rpertoire11">
    <w:name w:val="WW-Répertoire11"/>
    <w:basedOn w:val="Normal"/>
    <w:rsid w:val="002576A2"/>
    <w:pPr>
      <w:suppressLineNumbers/>
    </w:pPr>
    <w:rPr>
      <w:rFonts w:cs="Tahoma"/>
    </w:rPr>
  </w:style>
  <w:style w:type="paragraph" w:customStyle="1" w:styleId="WW-Titre1">
    <w:name w:val="WW-Titre1"/>
    <w:basedOn w:val="Normal"/>
    <w:next w:val="Corpsdetexte"/>
    <w:rsid w:val="002576A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En-tte">
    <w:name w:val="header"/>
    <w:basedOn w:val="Normal"/>
    <w:rsid w:val="002576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76A2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2576A2"/>
  </w:style>
  <w:style w:type="paragraph" w:customStyle="1" w:styleId="WW-Textedebulles">
    <w:name w:val="WW-Texte de bulles"/>
    <w:basedOn w:val="Normal"/>
    <w:rsid w:val="002576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194C"/>
    <w:pPr>
      <w:suppressAutoHyphens w:val="0"/>
      <w:spacing w:before="100" w:beforeAutospacing="1" w:after="119"/>
    </w:pPr>
    <w:rPr>
      <w:kern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63206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785418"/>
    <w:rPr>
      <w:kern w:val="1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812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DE PERTE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DE PERTE</dc:title>
  <dc:creator>MARION VALERIE</dc:creator>
  <cp:lastModifiedBy>LEGRELLE Isabelle</cp:lastModifiedBy>
  <cp:revision>3</cp:revision>
  <cp:lastPrinted>2020-12-08T10:56:00Z</cp:lastPrinted>
  <dcterms:created xsi:type="dcterms:W3CDTF">2023-06-05T10:10:00Z</dcterms:created>
  <dcterms:modified xsi:type="dcterms:W3CDTF">2024-05-31T14:12:00Z</dcterms:modified>
</cp:coreProperties>
</file>