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0256" w14:textId="2D32A1ED" w:rsidR="00CD6DBA" w:rsidRDefault="00E96DCA" w:rsidP="0072695C">
      <w:pPr>
        <w:spacing w:after="0" w:line="240" w:lineRule="auto"/>
        <w:ind w:left="-284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14C0E" wp14:editId="5C11CB41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7535545" cy="7620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F692" w14:textId="58855E55" w:rsidR="00CD6DBA" w:rsidRPr="00E96DCA" w:rsidRDefault="00CD6DBA" w:rsidP="00CD6DBA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96DC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Éducateur spécialisé / Éducatrice spécialisée</w:t>
                            </w:r>
                            <w:r w:rsidR="00E96DCA" w:rsidRPr="00E96DC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ou moniteur</w:t>
                            </w:r>
                            <w:r w:rsidR="00E96DC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6DCA" w:rsidRPr="00E96DC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éducateur</w:t>
                            </w:r>
                            <w:r w:rsidR="00E34BC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en formation</w:t>
                            </w:r>
                          </w:p>
                          <w:p w14:paraId="02E5FE82" w14:textId="77777777" w:rsidR="00CD6DBA" w:rsidRPr="00B07541" w:rsidRDefault="00CD6DBA" w:rsidP="00CD6DBA">
                            <w:pPr>
                              <w:spacing w:after="24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70C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14C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05pt;margin-top:0;width:593.3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" filled="f" stroked="f">
                <v:textbox>
                  <w:txbxContent>
                    <w:p w14:paraId="141EF692" w14:textId="58855E55" w:rsidR="00CD6DBA" w:rsidRPr="00E96DCA" w:rsidRDefault="00CD6DBA" w:rsidP="00CD6DBA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E96DCA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Éducateur spécialisé / Éducatrice spécialisée</w:t>
                      </w:r>
                      <w:r w:rsidR="00E96DCA" w:rsidRPr="00E96DCA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ou moniteur</w:t>
                      </w:r>
                      <w:r w:rsidR="00E96DCA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E96DCA" w:rsidRPr="00E96DCA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éducateur</w:t>
                      </w:r>
                      <w:r w:rsidR="00E34BCF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en formation</w:t>
                      </w:r>
                    </w:p>
                    <w:p w14:paraId="02E5FE82" w14:textId="77777777" w:rsidR="00CD6DBA" w:rsidRPr="00B07541" w:rsidRDefault="00CD6DBA" w:rsidP="00CD6DBA">
                      <w:pPr>
                        <w:spacing w:after="240" w:line="240" w:lineRule="auto"/>
                        <w:jc w:val="center"/>
                        <w:rPr>
                          <w:rFonts w:ascii="Arial" w:eastAsiaTheme="minorEastAsia" w:hAnsi="Arial" w:cs="Arial"/>
                          <w:color w:val="0070C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6DBA">
        <w:rPr>
          <w:noProof/>
        </w:rPr>
        <w:drawing>
          <wp:anchor distT="0" distB="0" distL="114300" distR="114300" simplePos="0" relativeHeight="251663360" behindDoc="0" locked="0" layoutInCell="1" allowOverlap="1" wp14:anchorId="06CE8613" wp14:editId="775F9586">
            <wp:simplePos x="0" y="0"/>
            <wp:positionH relativeFrom="column">
              <wp:posOffset>-471805</wp:posOffset>
            </wp:positionH>
            <wp:positionV relativeFrom="paragraph">
              <wp:posOffset>513715</wp:posOffset>
            </wp:positionV>
            <wp:extent cx="7576820" cy="956310"/>
            <wp:effectExtent l="0" t="0" r="5080" b="0"/>
            <wp:wrapNone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DB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7AE24" wp14:editId="627AA1BC">
                <wp:simplePos x="0" y="0"/>
                <wp:positionH relativeFrom="column">
                  <wp:posOffset>-457200</wp:posOffset>
                </wp:positionH>
                <wp:positionV relativeFrom="paragraph">
                  <wp:posOffset>456565</wp:posOffset>
                </wp:positionV>
                <wp:extent cx="7799070" cy="0"/>
                <wp:effectExtent l="0" t="19050" r="30480" b="1905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90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4E9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5525B" id="Connecteur droit 2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5.95pt" to="578.1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" strokecolor="#004e95" strokeweight="3pt">
                <v:stroke joinstyle="miter"/>
              </v:line>
            </w:pict>
          </mc:Fallback>
        </mc:AlternateContent>
      </w:r>
    </w:p>
    <w:p w14:paraId="348AFC55" w14:textId="77777777" w:rsidR="00CD6DBA" w:rsidRDefault="00CD6DBA" w:rsidP="0072695C">
      <w:pPr>
        <w:spacing w:after="0" w:line="240" w:lineRule="auto"/>
        <w:ind w:left="-284"/>
        <w:rPr>
          <w:rFonts w:ascii="Arial" w:hAnsi="Arial" w:cs="Arial"/>
          <w:b/>
          <w:bCs/>
          <w:sz w:val="48"/>
          <w:szCs w:val="48"/>
        </w:rPr>
      </w:pPr>
    </w:p>
    <w:p w14:paraId="431DF604" w14:textId="77777777" w:rsidR="00CD6DBA" w:rsidRPr="00CD6DBA" w:rsidRDefault="00CD6DBA" w:rsidP="0072695C">
      <w:pPr>
        <w:spacing w:after="0" w:line="240" w:lineRule="auto"/>
        <w:ind w:left="-284"/>
        <w:rPr>
          <w:rFonts w:ascii="Arial" w:hAnsi="Arial" w:cs="Arial"/>
          <w:b/>
          <w:bCs/>
        </w:rPr>
      </w:pPr>
    </w:p>
    <w:p w14:paraId="5A499B03" w14:textId="7F9A099C" w:rsidR="0072695C" w:rsidRPr="003524BB" w:rsidRDefault="00E96DCA" w:rsidP="0072695C">
      <w:pPr>
        <w:spacing w:after="0" w:line="240" w:lineRule="auto"/>
        <w:ind w:left="-284"/>
        <w:rPr>
          <w:rFonts w:cstheme="minorHAnsi"/>
          <w:color w:val="4472C4" w:themeColor="accent1"/>
          <w:sz w:val="44"/>
          <w:szCs w:val="44"/>
        </w:rPr>
      </w:pPr>
      <w:r>
        <w:rPr>
          <w:rFonts w:ascii="Arial" w:hAnsi="Arial" w:cs="Arial"/>
          <w:b/>
          <w:bCs/>
          <w:color w:val="4472C4" w:themeColor="accent1"/>
          <w:sz w:val="44"/>
          <w:szCs w:val="44"/>
        </w:rPr>
        <w:t>Espace Adolescents</w:t>
      </w:r>
    </w:p>
    <w:p w14:paraId="54CCB93A" w14:textId="77777777" w:rsidR="0072695C" w:rsidRPr="00FA4393" w:rsidRDefault="0072695C" w:rsidP="0072695C">
      <w:pPr>
        <w:spacing w:after="0" w:line="240" w:lineRule="auto"/>
        <w:ind w:left="-284"/>
        <w:rPr>
          <w:rFonts w:ascii="Arial" w:hAnsi="Arial" w:cs="Arial"/>
          <w:bCs/>
          <w:lang w:val="fr-CA"/>
        </w:rPr>
      </w:pPr>
    </w:p>
    <w:p w14:paraId="4CEAB891" w14:textId="3C2989B2" w:rsidR="0072695C" w:rsidRPr="0072695C" w:rsidRDefault="00E96DCA" w:rsidP="0072695C">
      <w:pPr>
        <w:spacing w:after="0" w:line="240" w:lineRule="auto"/>
        <w:ind w:left="-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3 Impasse Christophe Colomb</w:t>
      </w:r>
      <w:r w:rsidR="0072695C" w:rsidRPr="0072695C">
        <w:rPr>
          <w:rFonts w:ascii="Arial" w:hAnsi="Arial" w:cs="Arial"/>
          <w:bCs/>
          <w:sz w:val="21"/>
          <w:szCs w:val="21"/>
        </w:rPr>
        <w:br/>
        <w:t>9</w:t>
      </w:r>
      <w:r>
        <w:rPr>
          <w:rFonts w:ascii="Arial" w:hAnsi="Arial" w:cs="Arial"/>
          <w:bCs/>
          <w:sz w:val="21"/>
          <w:szCs w:val="21"/>
        </w:rPr>
        <w:t>1000 Evry- Courcouronnes</w:t>
      </w:r>
    </w:p>
    <w:p w14:paraId="0EB6B689" w14:textId="6F8DCB1C" w:rsidR="0072695C" w:rsidRPr="00E96DCA" w:rsidRDefault="00E96DCA" w:rsidP="0072695C">
      <w:pPr>
        <w:spacing w:after="0" w:line="240" w:lineRule="auto"/>
        <w:ind w:left="-284"/>
        <w:rPr>
          <w:rStyle w:val="Lienhypertexte"/>
          <w:rFonts w:ascii="Arial" w:hAnsi="Arial" w:cs="Arial"/>
          <w:bCs/>
          <w:color w:val="2F5496" w:themeColor="accent1" w:themeShade="BF"/>
          <w:sz w:val="21"/>
          <w:szCs w:val="21"/>
        </w:rPr>
      </w:pPr>
      <w:r w:rsidRPr="00E96DCA">
        <w:rPr>
          <w:color w:val="2F5496" w:themeColor="accent1" w:themeShade="BF"/>
        </w:rPr>
        <w:t>espace.ados91@avvej.asso.fr</w:t>
      </w:r>
    </w:p>
    <w:p w14:paraId="223AB0EF" w14:textId="77777777" w:rsidR="0072695C" w:rsidRPr="0072695C" w:rsidRDefault="0072695C" w:rsidP="0072695C">
      <w:pPr>
        <w:spacing w:after="0" w:line="240" w:lineRule="auto"/>
        <w:ind w:left="-284"/>
        <w:rPr>
          <w:rStyle w:val="Lienhypertexte"/>
          <w:rFonts w:ascii="Arial" w:hAnsi="Arial" w:cs="Arial"/>
          <w:bCs/>
          <w:sz w:val="21"/>
          <w:szCs w:val="21"/>
        </w:rPr>
      </w:pPr>
    </w:p>
    <w:p w14:paraId="12854F48" w14:textId="77777777" w:rsidR="0072695C" w:rsidRPr="0072695C" w:rsidRDefault="0072695C" w:rsidP="0072695C">
      <w:pPr>
        <w:spacing w:after="0" w:line="240" w:lineRule="auto"/>
        <w:ind w:left="-284"/>
        <w:rPr>
          <w:rStyle w:val="Lienhypertexte"/>
          <w:rFonts w:ascii="Arial" w:hAnsi="Arial" w:cs="Arial"/>
          <w:bCs/>
          <w:sz w:val="21"/>
          <w:szCs w:val="21"/>
        </w:rPr>
      </w:pPr>
      <w:r w:rsidRPr="0072695C">
        <w:rPr>
          <w:rStyle w:val="Lienhypertexte"/>
          <w:rFonts w:ascii="Arial" w:hAnsi="Arial" w:cs="Arial"/>
          <w:bCs/>
          <w:sz w:val="21"/>
          <w:szCs w:val="21"/>
        </w:rPr>
        <w:t>Adresse LinkedIn</w:t>
      </w:r>
    </w:p>
    <w:p w14:paraId="1F3F48C3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>https://www.avvej.asso.fr</w:t>
      </w:r>
    </w:p>
    <w:p w14:paraId="59D71EE1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sz w:val="21"/>
          <w:szCs w:val="21"/>
          <w:lang w:val="fr-CA"/>
        </w:rPr>
      </w:pPr>
    </w:p>
    <w:p w14:paraId="2CC886DD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14:paraId="23EAA00F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>Poste et salaire</w:t>
      </w:r>
      <w:r w:rsidRPr="0072695C">
        <w:rPr>
          <w:rFonts w:ascii="Arial" w:hAnsi="Arial" w:cs="Arial"/>
          <w:color w:val="0070C0"/>
          <w:sz w:val="21"/>
          <w:szCs w:val="21"/>
        </w:rPr>
        <w:br/>
      </w:r>
      <w:r w:rsidRPr="0072695C">
        <w:rPr>
          <w:rFonts w:ascii="Arial" w:hAnsi="Arial" w:cs="Arial"/>
          <w:sz w:val="21"/>
          <w:szCs w:val="21"/>
        </w:rPr>
        <w:t>- Selon CCNT 15 mars 1966</w:t>
      </w:r>
    </w:p>
    <w:p w14:paraId="7B0B15C5" w14:textId="649D676B" w:rsidR="0072695C" w:rsidRPr="0072695C" w:rsidRDefault="0072695C" w:rsidP="0072695C">
      <w:pPr>
        <w:spacing w:after="0" w:line="240" w:lineRule="auto"/>
        <w:ind w:left="-284"/>
        <w:jc w:val="both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b/>
          <w:bCs/>
          <w:sz w:val="21"/>
          <w:szCs w:val="21"/>
        </w:rPr>
        <w:t xml:space="preserve">- </w:t>
      </w:r>
      <w:r w:rsidRPr="0072695C">
        <w:rPr>
          <w:rFonts w:ascii="Arial" w:hAnsi="Arial" w:cs="Arial"/>
          <w:sz w:val="21"/>
          <w:szCs w:val="21"/>
        </w:rPr>
        <w:t>CD</w:t>
      </w:r>
      <w:r w:rsidR="00E34BCF">
        <w:rPr>
          <w:rFonts w:ascii="Arial" w:hAnsi="Arial" w:cs="Arial"/>
          <w:sz w:val="21"/>
          <w:szCs w:val="21"/>
        </w:rPr>
        <w:t>D</w:t>
      </w:r>
      <w:r w:rsidRPr="0072695C">
        <w:rPr>
          <w:rFonts w:ascii="Arial" w:hAnsi="Arial" w:cs="Arial"/>
          <w:sz w:val="21"/>
          <w:szCs w:val="21"/>
        </w:rPr>
        <w:t xml:space="preserve"> temps complet. </w:t>
      </w:r>
    </w:p>
    <w:p w14:paraId="734F1ADA" w14:textId="77777777" w:rsidR="0072695C" w:rsidRPr="0072695C" w:rsidRDefault="0072695C" w:rsidP="0072695C">
      <w:pPr>
        <w:spacing w:after="0" w:line="240" w:lineRule="auto"/>
        <w:ind w:left="-284"/>
        <w:jc w:val="both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>- 35 heures</w:t>
      </w:r>
    </w:p>
    <w:p w14:paraId="3426CFBA" w14:textId="305757B9" w:rsidR="00422D9B" w:rsidRDefault="00E34BCF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Poste de remplacement en juillet et aout 2023</w:t>
      </w:r>
    </w:p>
    <w:p w14:paraId="0A483C42" w14:textId="77777777" w:rsidR="00422D9B" w:rsidRDefault="00422D9B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</w:p>
    <w:p w14:paraId="10FEF515" w14:textId="0BAC8221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>Formation et expérience</w:t>
      </w:r>
      <w:r w:rsidRPr="0072695C">
        <w:rPr>
          <w:rFonts w:ascii="Arial" w:hAnsi="Arial" w:cs="Arial"/>
          <w:sz w:val="21"/>
          <w:szCs w:val="21"/>
        </w:rPr>
        <w:t xml:space="preserve"> </w:t>
      </w:r>
      <w:r w:rsidRPr="0072695C">
        <w:rPr>
          <w:rFonts w:ascii="Arial" w:hAnsi="Arial" w:cs="Arial"/>
          <w:sz w:val="21"/>
          <w:szCs w:val="21"/>
        </w:rPr>
        <w:br/>
        <w:t xml:space="preserve">- Diplôme d’Etat d’Educateur spécialisé (DEES – Niveau III/II) ou diplôme </w:t>
      </w:r>
      <w:r w:rsidR="00D46F65">
        <w:rPr>
          <w:rFonts w:ascii="Arial" w:hAnsi="Arial" w:cs="Arial"/>
          <w:sz w:val="21"/>
          <w:szCs w:val="21"/>
        </w:rPr>
        <w:t xml:space="preserve">de moniteur éducateur (DEME) ou diplôme </w:t>
      </w:r>
      <w:r w:rsidRPr="0072695C">
        <w:rPr>
          <w:rFonts w:ascii="Arial" w:hAnsi="Arial" w:cs="Arial"/>
          <w:sz w:val="21"/>
          <w:szCs w:val="21"/>
        </w:rPr>
        <w:t xml:space="preserve">professionnel de niveau équivalent. </w:t>
      </w:r>
      <w:r w:rsidR="00E34BCF">
        <w:rPr>
          <w:rFonts w:ascii="Arial" w:hAnsi="Arial" w:cs="Arial"/>
          <w:sz w:val="21"/>
          <w:szCs w:val="21"/>
        </w:rPr>
        <w:t>En cours</w:t>
      </w:r>
    </w:p>
    <w:p w14:paraId="200CDEC1" w14:textId="23B61358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</w:p>
    <w:p w14:paraId="1B10E9FE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</w:p>
    <w:p w14:paraId="605B6821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>Prise de Poste :</w:t>
      </w:r>
    </w:p>
    <w:p w14:paraId="7324604B" w14:textId="1AE2EE3A" w:rsidR="0072695C" w:rsidRPr="0072695C" w:rsidRDefault="00E34BCF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Juillet 2023</w:t>
      </w:r>
    </w:p>
    <w:p w14:paraId="36EC5643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</w:p>
    <w:p w14:paraId="558F02B3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color w:val="0070C0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>Expérience :</w:t>
      </w:r>
    </w:p>
    <w:p w14:paraId="3DE4A23E" w14:textId="77777777" w:rsidR="0072695C" w:rsidRPr="0072695C" w:rsidRDefault="0072695C" w:rsidP="0072695C">
      <w:pPr>
        <w:ind w:left="-284"/>
        <w:rPr>
          <w:rFonts w:ascii="Arial" w:hAnsi="Arial" w:cs="Arial"/>
          <w:sz w:val="21"/>
          <w:szCs w:val="21"/>
        </w:rPr>
      </w:pPr>
    </w:p>
    <w:p w14:paraId="0730E843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b/>
          <w:bCs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>Personne à contacter </w:t>
      </w:r>
    </w:p>
    <w:p w14:paraId="7A4B0D9B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 xml:space="preserve">Envoyer lettre de motivation + CV à : </w:t>
      </w:r>
    </w:p>
    <w:p w14:paraId="2C55E726" w14:textId="77777777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 xml:space="preserve">Madame la Directrice  </w:t>
      </w:r>
    </w:p>
    <w:p w14:paraId="76916FBF" w14:textId="23000A95" w:rsidR="0072695C" w:rsidRPr="0072695C" w:rsidRDefault="0072695C" w:rsidP="0072695C">
      <w:pPr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sym w:font="Wingdings" w:char="F02A"/>
      </w:r>
      <w:r w:rsidRPr="0072695C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D46F65" w:rsidRPr="00083F96">
          <w:rPr>
            <w:rStyle w:val="Lienhypertexte"/>
            <w:sz w:val="21"/>
            <w:szCs w:val="21"/>
          </w:rPr>
          <w:t>espace.ados91</w:t>
        </w:r>
        <w:r w:rsidR="00D46F65" w:rsidRPr="00083F96">
          <w:rPr>
            <w:rStyle w:val="Lienhypertexte"/>
            <w:rFonts w:ascii="Arial" w:hAnsi="Arial" w:cs="Arial"/>
            <w:sz w:val="21"/>
            <w:szCs w:val="21"/>
          </w:rPr>
          <w:t>@avvej.asso.fr</w:t>
        </w:r>
      </w:hyperlink>
    </w:p>
    <w:p w14:paraId="6822EE4A" w14:textId="2D9969E0" w:rsidR="00C429F8" w:rsidRPr="0072695C" w:rsidRDefault="00E34BCF" w:rsidP="0072695C">
      <w:pPr>
        <w:spacing w:after="0"/>
        <w:ind w:left="-284"/>
        <w:rPr>
          <w:rFonts w:ascii="Arial" w:hAnsi="Arial" w:cs="Arial"/>
          <w:sz w:val="21"/>
          <w:szCs w:val="21"/>
        </w:rPr>
      </w:pPr>
    </w:p>
    <w:p w14:paraId="108DB930" w14:textId="74F9C32A" w:rsidR="0072695C" w:rsidRDefault="0072695C" w:rsidP="0072695C">
      <w:pPr>
        <w:spacing w:after="0"/>
        <w:rPr>
          <w:rFonts w:ascii="Arial" w:hAnsi="Arial" w:cs="Arial"/>
          <w:sz w:val="21"/>
          <w:szCs w:val="21"/>
        </w:rPr>
      </w:pPr>
    </w:p>
    <w:p w14:paraId="2CC10F34" w14:textId="05711BEE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5F492B5D" w14:textId="15116794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57BF559B" w14:textId="62440807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66F4E3E2" w14:textId="77777777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664161DB" w14:textId="6F73C9B9" w:rsidR="0072695C" w:rsidRDefault="0072695C" w:rsidP="0072695C">
      <w:pPr>
        <w:spacing w:after="0"/>
        <w:rPr>
          <w:rFonts w:ascii="Arial" w:hAnsi="Arial" w:cs="Arial"/>
          <w:sz w:val="21"/>
          <w:szCs w:val="21"/>
        </w:rPr>
      </w:pPr>
    </w:p>
    <w:p w14:paraId="480EA8FB" w14:textId="757578E0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36AB2575" w14:textId="5EC8CB8D" w:rsidR="00CD6DBA" w:rsidRDefault="00CD6DBA" w:rsidP="0072695C">
      <w:pPr>
        <w:spacing w:after="0"/>
        <w:rPr>
          <w:rFonts w:ascii="Arial" w:hAnsi="Arial" w:cs="Arial"/>
          <w:sz w:val="21"/>
          <w:szCs w:val="21"/>
        </w:rPr>
      </w:pPr>
    </w:p>
    <w:p w14:paraId="57E3F00C" w14:textId="77777777" w:rsidR="00E34BCF" w:rsidRDefault="0072695C" w:rsidP="0072695C">
      <w:pPr>
        <w:jc w:val="both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>L’</w:t>
      </w:r>
      <w:r w:rsidRPr="0072695C">
        <w:rPr>
          <w:rFonts w:ascii="Arial" w:hAnsi="Arial" w:cs="Arial"/>
          <w:b/>
          <w:bCs/>
          <w:sz w:val="21"/>
          <w:szCs w:val="21"/>
        </w:rPr>
        <w:t>A</w:t>
      </w:r>
      <w:r w:rsidRPr="0072695C">
        <w:rPr>
          <w:rFonts w:ascii="Arial" w:hAnsi="Arial" w:cs="Arial"/>
          <w:sz w:val="21"/>
          <w:szCs w:val="21"/>
        </w:rPr>
        <w:t xml:space="preserve">ssociation </w:t>
      </w:r>
      <w:r w:rsidRPr="0072695C">
        <w:rPr>
          <w:rFonts w:ascii="Arial" w:hAnsi="Arial" w:cs="Arial"/>
          <w:b/>
          <w:bCs/>
          <w:sz w:val="21"/>
          <w:szCs w:val="21"/>
        </w:rPr>
        <w:t>V</w:t>
      </w:r>
      <w:r w:rsidRPr="0072695C">
        <w:rPr>
          <w:rFonts w:ascii="Arial" w:hAnsi="Arial" w:cs="Arial"/>
          <w:sz w:val="21"/>
          <w:szCs w:val="21"/>
        </w:rPr>
        <w:t xml:space="preserve">ers la </w:t>
      </w:r>
      <w:r w:rsidRPr="0072695C">
        <w:rPr>
          <w:rFonts w:ascii="Arial" w:hAnsi="Arial" w:cs="Arial"/>
          <w:b/>
          <w:bCs/>
          <w:sz w:val="21"/>
          <w:szCs w:val="21"/>
        </w:rPr>
        <w:t>V</w:t>
      </w:r>
      <w:r w:rsidRPr="0072695C">
        <w:rPr>
          <w:rFonts w:ascii="Arial" w:hAnsi="Arial" w:cs="Arial"/>
          <w:sz w:val="21"/>
          <w:szCs w:val="21"/>
        </w:rPr>
        <w:t>ie pour l’</w:t>
      </w:r>
      <w:r w:rsidRPr="0072695C">
        <w:rPr>
          <w:rFonts w:ascii="Arial" w:hAnsi="Arial" w:cs="Arial"/>
          <w:b/>
          <w:bCs/>
          <w:sz w:val="21"/>
          <w:szCs w:val="21"/>
        </w:rPr>
        <w:t>E</w:t>
      </w:r>
      <w:r w:rsidRPr="0072695C">
        <w:rPr>
          <w:rFonts w:ascii="Arial" w:hAnsi="Arial" w:cs="Arial"/>
          <w:sz w:val="21"/>
          <w:szCs w:val="21"/>
        </w:rPr>
        <w:t xml:space="preserve">ducation des </w:t>
      </w:r>
      <w:r w:rsidRPr="0072695C">
        <w:rPr>
          <w:rFonts w:ascii="Arial" w:hAnsi="Arial" w:cs="Arial"/>
          <w:b/>
          <w:bCs/>
          <w:sz w:val="21"/>
          <w:szCs w:val="21"/>
        </w:rPr>
        <w:t>J</w:t>
      </w:r>
      <w:r w:rsidRPr="0072695C">
        <w:rPr>
          <w:rFonts w:ascii="Arial" w:hAnsi="Arial" w:cs="Arial"/>
          <w:sz w:val="21"/>
          <w:szCs w:val="21"/>
        </w:rPr>
        <w:t xml:space="preserve">eunes, reconnue d’utilité </w:t>
      </w:r>
    </w:p>
    <w:p w14:paraId="206D53FE" w14:textId="77777777" w:rsidR="00E34BCF" w:rsidRDefault="00E34BCF" w:rsidP="00E34BC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</w:t>
      </w:r>
      <w:r>
        <w:rPr>
          <w:rFonts w:ascii="Arial" w:hAnsi="Arial" w:cs="Arial"/>
          <w:b/>
          <w:bCs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ssociation </w:t>
      </w:r>
      <w:r>
        <w:rPr>
          <w:rFonts w:ascii="Arial" w:hAnsi="Arial" w:cs="Arial"/>
          <w:b/>
          <w:bCs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ers la </w:t>
      </w:r>
      <w:r>
        <w:rPr>
          <w:rFonts w:ascii="Arial" w:hAnsi="Arial" w:cs="Arial"/>
          <w:b/>
          <w:bCs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ie pour l’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ducation des </w:t>
      </w:r>
      <w:r>
        <w:rPr>
          <w:rFonts w:ascii="Arial" w:hAnsi="Arial" w:cs="Arial"/>
          <w:b/>
          <w:bCs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eunes, reconnue d’utilité publique, intervient dans les domaines de la protection de l’enfance, l’action médico-sociale en faveur des enfants et l’insertion des adultes en situation d’exclusion. L’Association est implantée dans 5 départements franciliens avec 18 établissements plus de 750 salariés qui accompagnent près de 3500 enfants et adultes par an.</w:t>
      </w:r>
    </w:p>
    <w:p w14:paraId="1B35E019" w14:textId="77777777" w:rsidR="0072695C" w:rsidRPr="0072695C" w:rsidRDefault="0072695C" w:rsidP="0072695C">
      <w:pPr>
        <w:jc w:val="both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</w:rPr>
        <w:t>Forte de ses valeurs, l’AVVEJ anime et développe des actions à destination des enfants, adolescents et adultes.</w:t>
      </w:r>
    </w:p>
    <w:p w14:paraId="50884E36" w14:textId="03C24CCB" w:rsidR="0072695C" w:rsidRPr="0072695C" w:rsidRDefault="0072695C" w:rsidP="0072695C">
      <w:pPr>
        <w:jc w:val="both"/>
        <w:rPr>
          <w:rFonts w:ascii="Arial" w:hAnsi="Arial" w:cs="Arial"/>
          <w:b/>
          <w:bCs/>
          <w:color w:val="0070C0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 xml:space="preserve">Présentation de l’établissement </w:t>
      </w:r>
      <w:r w:rsidR="00D44E18">
        <w:rPr>
          <w:rFonts w:ascii="Arial" w:hAnsi="Arial" w:cs="Arial"/>
          <w:b/>
          <w:bCs/>
          <w:color w:val="0070C0"/>
          <w:sz w:val="21"/>
          <w:szCs w:val="21"/>
        </w:rPr>
        <w:t>Espace Adolescents</w:t>
      </w: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 xml:space="preserve"> : </w:t>
      </w:r>
    </w:p>
    <w:p w14:paraId="140B672A" w14:textId="77777777" w:rsid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Espace Adolescents est un service d’accueil d’urgence pour adolescents de 12 à 21 ans</w:t>
      </w:r>
      <w:r>
        <w:rPr>
          <w:rFonts w:ascii="Arial" w:eastAsia="Times New Roman" w:hAnsi="Arial" w:cs="Arial"/>
          <w:sz w:val="21"/>
          <w:szCs w:val="21"/>
          <w:lang w:eastAsia="fr-FR"/>
        </w:rPr>
        <w:t>.</w:t>
      </w:r>
    </w:p>
    <w:p w14:paraId="0E69DBA5" w14:textId="218FF71B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Au </w:t>
      </w:r>
      <w:r w:rsidRPr="00D44E18">
        <w:rPr>
          <w:rFonts w:ascii="Arial" w:eastAsia="Times New Roman" w:hAnsi="Arial" w:cs="Arial"/>
          <w:sz w:val="21"/>
          <w:szCs w:val="21"/>
          <w:lang w:eastAsia="fr-FR"/>
        </w:rPr>
        <w:t>sein d’une maison accueillant 8 adolescents dans le cadre de l’accueil d’urgence. Travail d’évaluation de la situation et d’orientation</w:t>
      </w:r>
    </w:p>
    <w:p w14:paraId="0E1BF2E8" w14:textId="77777777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Accompagnement individuel et actions collectives</w:t>
      </w:r>
    </w:p>
    <w:p w14:paraId="614256F7" w14:textId="77777777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Travail en équipe pluriprofessionnelle et pluridisciplinaire</w:t>
      </w:r>
    </w:p>
    <w:p w14:paraId="6741F7F0" w14:textId="1BC7678C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Rédaction de notes de situation et de rapports</w:t>
      </w:r>
      <w:r>
        <w:rPr>
          <w:rFonts w:ascii="Arial" w:eastAsia="Times New Roman" w:hAnsi="Arial" w:cs="Arial"/>
          <w:sz w:val="21"/>
          <w:szCs w:val="21"/>
          <w:lang w:eastAsia="fr-FR"/>
        </w:rPr>
        <w:t>. Horaires d’internat (soirées et week-end)</w:t>
      </w:r>
    </w:p>
    <w:p w14:paraId="21F14B15" w14:textId="77777777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Capacité d’adaptation et autonomie</w:t>
      </w:r>
    </w:p>
    <w:p w14:paraId="40DA1DF3" w14:textId="77777777" w:rsidR="00D44E18" w:rsidRPr="00D44E18" w:rsidRDefault="00D44E18" w:rsidP="00D44E1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D44E18">
        <w:rPr>
          <w:rFonts w:ascii="Arial" w:eastAsia="Times New Roman" w:hAnsi="Arial" w:cs="Arial"/>
          <w:sz w:val="21"/>
          <w:szCs w:val="21"/>
          <w:lang w:eastAsia="fr-FR"/>
        </w:rPr>
        <w:t>Aptitude au travail en équipe</w:t>
      </w:r>
    </w:p>
    <w:p w14:paraId="61E4B99D" w14:textId="77777777" w:rsidR="0072695C" w:rsidRPr="0072695C" w:rsidRDefault="0072695C" w:rsidP="0072695C">
      <w:pPr>
        <w:jc w:val="both"/>
        <w:rPr>
          <w:rFonts w:ascii="Arial" w:hAnsi="Arial" w:cs="Arial"/>
          <w:b/>
          <w:bCs/>
          <w:color w:val="0070C0"/>
          <w:sz w:val="21"/>
          <w:szCs w:val="21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</w:rPr>
        <w:t xml:space="preserve">Missions et activités principales : </w:t>
      </w:r>
    </w:p>
    <w:p w14:paraId="294A0278" w14:textId="5881DB61" w:rsidR="0072695C" w:rsidRPr="0072695C" w:rsidRDefault="0072695C" w:rsidP="0072695C">
      <w:pPr>
        <w:spacing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Au sein d’une équipe pluridisciplinaire, l’éducateur(</w:t>
      </w:r>
      <w:proofErr w:type="spellStart"/>
      <w:r w:rsidRPr="0072695C">
        <w:rPr>
          <w:rFonts w:ascii="Arial" w:hAnsi="Arial" w:cs="Arial"/>
          <w:sz w:val="21"/>
          <w:szCs w:val="21"/>
          <w:shd w:val="clear" w:color="auto" w:fill="FFFFFF"/>
        </w:rPr>
        <w:t>trice</w:t>
      </w:r>
      <w:proofErr w:type="spellEnd"/>
      <w:r w:rsidRPr="0072695C">
        <w:rPr>
          <w:rFonts w:ascii="Arial" w:hAnsi="Arial" w:cs="Arial"/>
          <w:sz w:val="21"/>
          <w:szCs w:val="21"/>
          <w:shd w:val="clear" w:color="auto" w:fill="FFFFFF"/>
        </w:rPr>
        <w:t xml:space="preserve">) spécialisé(e) concourt à l’éducation d’adolescents. Par le soutien qu’il/elle apporte et les actions éducatives qu’il/elle élabore, il/elle aide les </w:t>
      </w:r>
      <w:r w:rsidR="00422D9B">
        <w:rPr>
          <w:rFonts w:ascii="Arial" w:hAnsi="Arial" w:cs="Arial"/>
          <w:sz w:val="21"/>
          <w:szCs w:val="21"/>
          <w:shd w:val="clear" w:color="auto" w:fill="FFFFFF"/>
        </w:rPr>
        <w:t xml:space="preserve">adolescents </w:t>
      </w:r>
      <w:r w:rsidRPr="0072695C">
        <w:rPr>
          <w:rFonts w:ascii="Arial" w:hAnsi="Arial" w:cs="Arial"/>
          <w:sz w:val="21"/>
          <w:szCs w:val="21"/>
          <w:shd w:val="clear" w:color="auto" w:fill="FFFFFF"/>
        </w:rPr>
        <w:t>qu’il/elle suit à restaurer ou à préserver leurs capacités de socialisation, d’autonomie, d’intégration et d’insertion :</w:t>
      </w:r>
      <w:r w:rsidR="00422D9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157607A5" w14:textId="77777777" w:rsidR="0072695C" w:rsidRP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Mise en place et suivi du projet personnalisé</w:t>
      </w:r>
    </w:p>
    <w:p w14:paraId="6C100C92" w14:textId="77777777" w:rsidR="0072695C" w:rsidRP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Accompagnement socioéducatif</w:t>
      </w:r>
    </w:p>
    <w:p w14:paraId="3EBF2FC1" w14:textId="77777777" w:rsidR="0072695C" w:rsidRP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Participation à la vie institutionnelle</w:t>
      </w:r>
    </w:p>
    <w:p w14:paraId="306AD297" w14:textId="77777777" w:rsidR="0072695C" w:rsidRPr="0072695C" w:rsidRDefault="0072695C" w:rsidP="0072695C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  <w:t xml:space="preserve">Savoir-être et savoir-faire </w:t>
      </w:r>
    </w:p>
    <w:p w14:paraId="470D54FF" w14:textId="614DFFF2" w:rsidR="0072695C" w:rsidRP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Capacités d’analyse, d’évaluation.</w:t>
      </w:r>
    </w:p>
    <w:p w14:paraId="65828BEF" w14:textId="77777777" w:rsidR="0072695C" w:rsidRP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Savoir faire face à des situations sensibles et d'urgence.</w:t>
      </w:r>
    </w:p>
    <w:p w14:paraId="5C3F2CBC" w14:textId="24C40800" w:rsidR="0072695C" w:rsidRDefault="0072695C" w:rsidP="0072695C">
      <w:pPr>
        <w:pStyle w:val="Paragraphedeliste"/>
        <w:numPr>
          <w:ilvl w:val="0"/>
          <w:numId w:val="1"/>
        </w:numPr>
        <w:spacing w:line="240" w:lineRule="auto"/>
        <w:ind w:left="457" w:hanging="17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>Communiquer et collaborer en équipe</w:t>
      </w:r>
    </w:p>
    <w:p w14:paraId="4FBEA486" w14:textId="18995A77" w:rsidR="00B620AD" w:rsidRPr="00B620AD" w:rsidRDefault="0072695C" w:rsidP="00745439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2695C">
        <w:rPr>
          <w:rFonts w:ascii="Arial" w:hAnsi="Arial" w:cs="Arial"/>
          <w:sz w:val="21"/>
          <w:szCs w:val="21"/>
          <w:shd w:val="clear" w:color="auto" w:fill="FFFFFF"/>
        </w:rPr>
        <w:t xml:space="preserve">L’AVVEJ est attentive à sa politique </w:t>
      </w:r>
      <w:r w:rsidRPr="003524BB">
        <w:rPr>
          <w:rFonts w:ascii="Arial" w:hAnsi="Arial" w:cs="Arial"/>
          <w:sz w:val="21"/>
          <w:szCs w:val="21"/>
          <w:shd w:val="clear" w:color="auto" w:fill="FFFFFF"/>
        </w:rPr>
        <w:t>des Ressources Humaines, notamment avec un accompagnement à l’intégration des nouveaux salariés</w:t>
      </w:r>
      <w:r w:rsidRPr="0072695C">
        <w:rPr>
          <w:rFonts w:ascii="Arial" w:hAnsi="Arial" w:cs="Arial"/>
          <w:sz w:val="21"/>
          <w:szCs w:val="21"/>
          <w:shd w:val="clear" w:color="auto" w:fill="FFFFFF"/>
        </w:rPr>
        <w:t xml:space="preserve">, un dispositif de formation attractif, la valorisation des parcours professionnels avec le levier de la mobilité au sein des 18 établissements en Ile de </w:t>
      </w:r>
      <w:r w:rsidR="00B620AD">
        <w:rPr>
          <w:rFonts w:ascii="Arial" w:hAnsi="Arial" w:cs="Arial"/>
          <w:sz w:val="21"/>
          <w:szCs w:val="21"/>
          <w:shd w:val="clear" w:color="auto" w:fill="FFFFFF"/>
        </w:rPr>
        <w:t>France</w:t>
      </w:r>
    </w:p>
    <w:sectPr w:rsidR="00B620AD" w:rsidRPr="00B620AD" w:rsidSect="00757BBE">
      <w:headerReference w:type="default" r:id="rId10"/>
      <w:pgSz w:w="11906" w:h="16838"/>
      <w:pgMar w:top="2836" w:right="720" w:bottom="284" w:left="720" w:header="284" w:footer="0" w:gutter="0"/>
      <w:cols w:num="2" w:space="340" w:equalWidth="0">
        <w:col w:w="2835" w:space="340"/>
        <w:col w:w="72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9E28" w14:textId="77777777" w:rsidR="0071644D" w:rsidRDefault="0071644D" w:rsidP="0072695C">
      <w:pPr>
        <w:spacing w:after="0" w:line="240" w:lineRule="auto"/>
      </w:pPr>
      <w:r>
        <w:separator/>
      </w:r>
    </w:p>
  </w:endnote>
  <w:endnote w:type="continuationSeparator" w:id="0">
    <w:p w14:paraId="204D6BAB" w14:textId="77777777" w:rsidR="0071644D" w:rsidRDefault="0071644D" w:rsidP="0072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A5B4" w14:textId="77777777" w:rsidR="0071644D" w:rsidRDefault="0071644D" w:rsidP="0072695C">
      <w:pPr>
        <w:spacing w:after="0" w:line="240" w:lineRule="auto"/>
      </w:pPr>
      <w:r>
        <w:separator/>
      </w:r>
    </w:p>
  </w:footnote>
  <w:footnote w:type="continuationSeparator" w:id="0">
    <w:p w14:paraId="362E227B" w14:textId="77777777" w:rsidR="0071644D" w:rsidRDefault="0071644D" w:rsidP="0072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242" w14:textId="2921B2AB" w:rsidR="00CD6DBA" w:rsidRDefault="0074543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0174D" wp14:editId="3C09DEC9">
              <wp:simplePos x="0" y="0"/>
              <wp:positionH relativeFrom="column">
                <wp:posOffset>-434340</wp:posOffset>
              </wp:positionH>
              <wp:positionV relativeFrom="paragraph">
                <wp:posOffset>-84455</wp:posOffset>
              </wp:positionV>
              <wp:extent cx="7538794" cy="160019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794" cy="1600199"/>
                      </a:xfrm>
                      <a:prstGeom prst="rect">
                        <a:avLst/>
                      </a:prstGeom>
                      <a:solidFill>
                        <a:srgbClr val="E7DFC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1B502" w14:textId="77777777" w:rsidR="00745439" w:rsidRDefault="00745439" w:rsidP="00745439">
                          <w:pPr>
                            <w:pStyle w:val="Titre"/>
                            <w:tabs>
                              <w:tab w:val="decimal" w:pos="5954"/>
                              <w:tab w:val="right" w:pos="11199"/>
                              <w:tab w:val="decimal" w:pos="1148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id="0" w:name="_Hlk120521080"/>
                          <w:r>
                            <w:rPr>
                              <w:rFonts w:ascii="Arial" w:hAnsi="Arial" w:cs="Arial"/>
                              <w:noProof/>
                              <w:lang w:eastAsia="fr-FR"/>
                            </w:rPr>
                            <w:drawing>
                              <wp:inline distT="0" distB="0" distL="0" distR="0" wp14:anchorId="4C7A447B" wp14:editId="09A20EE2">
                                <wp:extent cx="1402080" cy="1268549"/>
                                <wp:effectExtent l="0" t="0" r="7620" b="8255"/>
                                <wp:docPr id="216" name="Imag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7705" cy="12917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  <w:p w14:paraId="48E9CD6A" w14:textId="74A3BC63" w:rsidR="00745439" w:rsidRDefault="00745439" w:rsidP="00745439">
                          <w:pPr>
                            <w:pStyle w:val="Titre"/>
                            <w:tabs>
                              <w:tab w:val="decimal" w:pos="5954"/>
                              <w:tab w:val="right" w:pos="11199"/>
                              <w:tab w:val="decimal" w:pos="1148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154FB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</w:t>
                          </w:r>
                          <w:r w:rsidR="00E34BC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25</w:t>
                          </w:r>
                          <w:r w:rsidR="00154FB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E96DC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</w:t>
                          </w:r>
                          <w:r w:rsidR="00E34BC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154FB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 w:rsidR="00E96DC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="00154FB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64236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Offre N</w:t>
                          </w:r>
                          <w:r w:rsidR="00154FB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°</w:t>
                          </w:r>
                          <w:r w:rsidRPr="0064236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 -2022</w:t>
                          </w:r>
                        </w:p>
                        <w:p w14:paraId="47BF5078" w14:textId="77777777" w:rsidR="00154FB5" w:rsidRPr="00154FB5" w:rsidRDefault="00154FB5" w:rsidP="00154FB5"/>
                        <w:p w14:paraId="3B66F6A8" w14:textId="77777777" w:rsidR="00154FB5" w:rsidRPr="00154FB5" w:rsidRDefault="00154FB5" w:rsidP="00154F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17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2pt;margin-top:-6.65pt;width:593.6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" fillcolor="#e7dfcf" stroked="f">
              <v:textbox>
                <w:txbxContent>
                  <w:p w14:paraId="17E1B502" w14:textId="77777777" w:rsidR="00745439" w:rsidRDefault="00745439" w:rsidP="00745439">
                    <w:pPr>
                      <w:pStyle w:val="Titre"/>
                      <w:tabs>
                        <w:tab w:val="decimal" w:pos="5954"/>
                        <w:tab w:val="right" w:pos="11199"/>
                        <w:tab w:val="decimal" w:pos="1148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bookmarkStart w:id="1" w:name="_Hlk120521080"/>
                    <w:r>
                      <w:rPr>
                        <w:rFonts w:ascii="Arial" w:hAnsi="Arial" w:cs="Arial"/>
                        <w:noProof/>
                        <w:lang w:eastAsia="fr-FR"/>
                      </w:rPr>
                      <w:drawing>
                        <wp:inline distT="0" distB="0" distL="0" distR="0" wp14:anchorId="4C7A447B" wp14:editId="09A20EE2">
                          <wp:extent cx="1402080" cy="1268549"/>
                          <wp:effectExtent l="0" t="0" r="7620" b="8255"/>
                          <wp:docPr id="216" name="Imag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7705" cy="1291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  <w:p w14:paraId="48E9CD6A" w14:textId="74A3BC63" w:rsidR="00745439" w:rsidRDefault="00745439" w:rsidP="00745439">
                    <w:pPr>
                      <w:pStyle w:val="Titre"/>
                      <w:tabs>
                        <w:tab w:val="decimal" w:pos="5954"/>
                        <w:tab w:val="right" w:pos="11199"/>
                        <w:tab w:val="decimal" w:pos="1148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154FB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</w:t>
                    </w:r>
                    <w:r w:rsidR="00E34BC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25</w:t>
                    </w:r>
                    <w:r w:rsidR="00154FB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E96DC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E34BC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154FB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/202</w:t>
                    </w:r>
                    <w:r w:rsidR="00E96DC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3</w:t>
                    </w:r>
                    <w:r w:rsidR="00154FB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Pr="0064236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Offre N</w:t>
                    </w:r>
                    <w:r w:rsidR="00154FB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°</w:t>
                    </w:r>
                    <w:r w:rsidRPr="0064236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 -2022</w:t>
                    </w:r>
                  </w:p>
                  <w:p w14:paraId="47BF5078" w14:textId="77777777" w:rsidR="00154FB5" w:rsidRPr="00154FB5" w:rsidRDefault="00154FB5" w:rsidP="00154FB5"/>
                  <w:p w14:paraId="3B66F6A8" w14:textId="77777777" w:rsidR="00154FB5" w:rsidRPr="00154FB5" w:rsidRDefault="00154FB5" w:rsidP="00154FB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718"/>
    <w:multiLevelType w:val="hybridMultilevel"/>
    <w:tmpl w:val="1A6053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1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5C"/>
    <w:rsid w:val="000653A1"/>
    <w:rsid w:val="00154FB5"/>
    <w:rsid w:val="001F527C"/>
    <w:rsid w:val="00201961"/>
    <w:rsid w:val="003524BB"/>
    <w:rsid w:val="00422D9B"/>
    <w:rsid w:val="004279ED"/>
    <w:rsid w:val="0063719E"/>
    <w:rsid w:val="0071644D"/>
    <w:rsid w:val="0072695C"/>
    <w:rsid w:val="00745439"/>
    <w:rsid w:val="00757BBE"/>
    <w:rsid w:val="008069D8"/>
    <w:rsid w:val="0088502F"/>
    <w:rsid w:val="00967078"/>
    <w:rsid w:val="00AC0313"/>
    <w:rsid w:val="00AD131E"/>
    <w:rsid w:val="00B620AD"/>
    <w:rsid w:val="00BB56E0"/>
    <w:rsid w:val="00BC6BBE"/>
    <w:rsid w:val="00BC798A"/>
    <w:rsid w:val="00CD6DBA"/>
    <w:rsid w:val="00D421F6"/>
    <w:rsid w:val="00D44E18"/>
    <w:rsid w:val="00D46F65"/>
    <w:rsid w:val="00D53928"/>
    <w:rsid w:val="00E34BCF"/>
    <w:rsid w:val="00E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5202B1"/>
  <w15:chartTrackingRefBased/>
  <w15:docId w15:val="{F306A7BC-09ED-4280-A348-5EA2247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95C"/>
  </w:style>
  <w:style w:type="paragraph" w:styleId="Pieddepage">
    <w:name w:val="footer"/>
    <w:basedOn w:val="Normal"/>
    <w:link w:val="PieddepageCar"/>
    <w:uiPriority w:val="99"/>
    <w:unhideWhenUsed/>
    <w:rsid w:val="0072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95C"/>
  </w:style>
  <w:style w:type="paragraph" w:styleId="Titre">
    <w:name w:val="Title"/>
    <w:basedOn w:val="Normal"/>
    <w:next w:val="Normal"/>
    <w:link w:val="TitreCar"/>
    <w:uiPriority w:val="10"/>
    <w:qFormat/>
    <w:rsid w:val="00726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269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2695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72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9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ace.ados91@avvej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3B96-5D65-4B3B-81A9-6F552E42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MIFSUD</dc:creator>
  <cp:keywords/>
  <dc:description/>
  <cp:lastModifiedBy>M Brousse Brunel</cp:lastModifiedBy>
  <cp:revision>6</cp:revision>
  <dcterms:created xsi:type="dcterms:W3CDTF">2022-12-29T08:26:00Z</dcterms:created>
  <dcterms:modified xsi:type="dcterms:W3CDTF">2023-04-25T09:29:00Z</dcterms:modified>
</cp:coreProperties>
</file>